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77B1" w14:textId="656A49F6" w:rsidR="00403102" w:rsidRPr="002E2C12" w:rsidRDefault="00552A81" w:rsidP="00403102">
      <w:pPr>
        <w:shd w:val="clear" w:color="auto" w:fill="BFBFBF" w:themeFill="background1" w:themeFillShade="BF"/>
        <w:rPr>
          <w:rFonts w:cstheme="minorHAnsi"/>
          <w:b/>
          <w:bCs/>
          <w:sz w:val="28"/>
          <w:szCs w:val="28"/>
        </w:rPr>
      </w:pPr>
      <w:r w:rsidRPr="002E2C12">
        <w:rPr>
          <w:rFonts w:cstheme="minorHAnsi"/>
          <w:b/>
          <w:bCs/>
          <w:sz w:val="28"/>
          <w:szCs w:val="28"/>
        </w:rPr>
        <w:t>Healthy Eating</w:t>
      </w:r>
    </w:p>
    <w:tbl>
      <w:tblPr>
        <w:tblStyle w:val="TableGrid"/>
        <w:tblW w:w="15304" w:type="dxa"/>
        <w:tblLook w:val="04A0" w:firstRow="1" w:lastRow="0" w:firstColumn="1" w:lastColumn="0" w:noHBand="0" w:noVBand="1"/>
      </w:tblPr>
      <w:tblGrid>
        <w:gridCol w:w="7650"/>
        <w:gridCol w:w="4024"/>
        <w:gridCol w:w="1947"/>
        <w:gridCol w:w="1683"/>
      </w:tblGrid>
      <w:tr w:rsidR="00403102" w:rsidRPr="00821438" w14:paraId="14E1132D" w14:textId="77777777" w:rsidTr="467970A1">
        <w:tc>
          <w:tcPr>
            <w:tcW w:w="7650" w:type="dxa"/>
          </w:tcPr>
          <w:p w14:paraId="523E18F2" w14:textId="77777777" w:rsidR="00403102" w:rsidRPr="00821438" w:rsidRDefault="00403102" w:rsidP="00A22C32">
            <w:pPr>
              <w:spacing w:after="144"/>
              <w:textAlignment w:val="baseline"/>
              <w:outlineLvl w:val="1"/>
              <w:rPr>
                <w:rFonts w:eastAsia="Times New Roman" w:cstheme="minorHAnsi"/>
                <w:b/>
                <w:bCs/>
                <w:lang w:eastAsia="en-GB"/>
              </w:rPr>
            </w:pPr>
            <w:r>
              <w:rPr>
                <w:rFonts w:eastAsia="Times New Roman" w:cstheme="minorHAnsi"/>
                <w:b/>
                <w:bCs/>
                <w:lang w:eastAsia="en-GB"/>
              </w:rPr>
              <w:t>Criteria</w:t>
            </w:r>
          </w:p>
        </w:tc>
        <w:tc>
          <w:tcPr>
            <w:tcW w:w="4024" w:type="dxa"/>
          </w:tcPr>
          <w:p w14:paraId="334FCAF7" w14:textId="67B2ECAA" w:rsidR="00403102" w:rsidRPr="00821438" w:rsidRDefault="002F256E" w:rsidP="00A22C32">
            <w:pPr>
              <w:rPr>
                <w:rFonts w:cstheme="minorHAnsi"/>
                <w:b/>
              </w:rPr>
            </w:pPr>
            <w:r w:rsidRPr="00821438">
              <w:rPr>
                <w:rFonts w:eastAsia="Times New Roman" w:cstheme="minorHAnsi"/>
                <w:b/>
                <w:bCs/>
                <w:lang w:eastAsia="en-GB"/>
              </w:rPr>
              <w:t>Evidence</w:t>
            </w:r>
            <w:r>
              <w:rPr>
                <w:rFonts w:eastAsia="Times New Roman" w:cstheme="minorHAnsi"/>
                <w:b/>
                <w:bCs/>
                <w:lang w:eastAsia="en-GB"/>
              </w:rPr>
              <w:t>/Example</w:t>
            </w:r>
          </w:p>
        </w:tc>
        <w:tc>
          <w:tcPr>
            <w:tcW w:w="1947" w:type="dxa"/>
          </w:tcPr>
          <w:p w14:paraId="172A3169" w14:textId="77777777" w:rsidR="00403102" w:rsidRPr="00821438" w:rsidRDefault="00403102" w:rsidP="00A22C32">
            <w:pPr>
              <w:rPr>
                <w:rFonts w:cstheme="minorHAnsi"/>
                <w:b/>
              </w:rPr>
            </w:pPr>
            <w:r w:rsidRPr="00821438">
              <w:rPr>
                <w:rFonts w:cstheme="minorHAnsi"/>
                <w:b/>
              </w:rPr>
              <w:t>Member of staff</w:t>
            </w:r>
          </w:p>
        </w:tc>
        <w:tc>
          <w:tcPr>
            <w:tcW w:w="1683" w:type="dxa"/>
          </w:tcPr>
          <w:p w14:paraId="48B64E27" w14:textId="77777777" w:rsidR="00403102" w:rsidRPr="00821438" w:rsidRDefault="00403102" w:rsidP="00A22C32">
            <w:pPr>
              <w:rPr>
                <w:rFonts w:cstheme="minorHAnsi"/>
                <w:b/>
              </w:rPr>
            </w:pPr>
            <w:r>
              <w:rPr>
                <w:rFonts w:cstheme="minorHAnsi"/>
                <w:b/>
              </w:rPr>
              <w:t>C</w:t>
            </w:r>
            <w:r w:rsidRPr="00821438">
              <w:rPr>
                <w:rFonts w:cstheme="minorHAnsi"/>
                <w:b/>
              </w:rPr>
              <w:t>ompleted</w:t>
            </w:r>
          </w:p>
        </w:tc>
      </w:tr>
      <w:tr w:rsidR="00403102" w:rsidRPr="00821438" w14:paraId="706C4774" w14:textId="77777777" w:rsidTr="467970A1">
        <w:trPr>
          <w:trHeight w:val="703"/>
        </w:trPr>
        <w:tc>
          <w:tcPr>
            <w:tcW w:w="7650" w:type="dxa"/>
          </w:tcPr>
          <w:p w14:paraId="19A95322" w14:textId="7849FE6F" w:rsidR="00403102" w:rsidRPr="000202B2" w:rsidRDefault="000202B2" w:rsidP="000202B2">
            <w:pPr>
              <w:shd w:val="clear" w:color="auto" w:fill="DEEAF6" w:themeFill="accent1" w:themeFillTint="33"/>
              <w:rPr>
                <w:rFonts w:cstheme="minorHAnsi"/>
                <w:b/>
                <w:bCs/>
              </w:rPr>
            </w:pPr>
            <w:r>
              <w:rPr>
                <w:rFonts w:cstheme="minorHAnsi"/>
                <w:b/>
                <w:bCs/>
              </w:rPr>
              <w:t xml:space="preserve">1. </w:t>
            </w:r>
            <w:r w:rsidR="00965F79" w:rsidRPr="000202B2">
              <w:rPr>
                <w:rFonts w:cstheme="minorHAnsi"/>
                <w:b/>
                <w:bCs/>
              </w:rPr>
              <w:t>Policy Development</w:t>
            </w:r>
          </w:p>
          <w:p w14:paraId="0FE6F228" w14:textId="196A2D31" w:rsidR="00403102" w:rsidRPr="00A11EED" w:rsidRDefault="00965F79" w:rsidP="00A22C32">
            <w:pPr>
              <w:rPr>
                <w:rFonts w:cstheme="minorHAnsi"/>
              </w:rPr>
            </w:pPr>
            <w:r>
              <w:rPr>
                <w:rFonts w:cstheme="minorHAnsi"/>
              </w:rPr>
              <w:t xml:space="preserve">1.1 </w:t>
            </w:r>
            <w:r w:rsidR="000202B2" w:rsidRPr="000202B2">
              <w:rPr>
                <w:rFonts w:cstheme="minorHAnsi"/>
              </w:rPr>
              <w:t>A healthy eating policy has been developed using a Whole Setting Approach, including consultation with staff, parents/carers, and children</w:t>
            </w:r>
            <w:r w:rsidR="000202B2">
              <w:rPr>
                <w:rFonts w:cstheme="minorHAnsi"/>
              </w:rPr>
              <w:t>.</w:t>
            </w:r>
          </w:p>
        </w:tc>
        <w:tc>
          <w:tcPr>
            <w:tcW w:w="4024" w:type="dxa"/>
          </w:tcPr>
          <w:p w14:paraId="29E4A1DA" w14:textId="77777777" w:rsidR="00403102" w:rsidRPr="00821438" w:rsidRDefault="00403102" w:rsidP="00A22C32">
            <w:pPr>
              <w:rPr>
                <w:rFonts w:cstheme="minorHAnsi"/>
              </w:rPr>
            </w:pPr>
          </w:p>
        </w:tc>
        <w:tc>
          <w:tcPr>
            <w:tcW w:w="1947" w:type="dxa"/>
          </w:tcPr>
          <w:p w14:paraId="43220050" w14:textId="77777777" w:rsidR="00403102" w:rsidRPr="00821438" w:rsidRDefault="00403102" w:rsidP="00A22C32">
            <w:pPr>
              <w:rPr>
                <w:rFonts w:cstheme="minorHAnsi"/>
              </w:rPr>
            </w:pPr>
          </w:p>
        </w:tc>
        <w:tc>
          <w:tcPr>
            <w:tcW w:w="1683" w:type="dxa"/>
          </w:tcPr>
          <w:p w14:paraId="0A72C7EB" w14:textId="77777777" w:rsidR="00403102" w:rsidRPr="00821438" w:rsidRDefault="00403102" w:rsidP="00A22C32">
            <w:pPr>
              <w:rPr>
                <w:rFonts w:cstheme="minorHAnsi"/>
              </w:rPr>
            </w:pPr>
          </w:p>
        </w:tc>
      </w:tr>
      <w:tr w:rsidR="00403102" w:rsidRPr="00821438" w14:paraId="14BEE61E" w14:textId="77777777" w:rsidTr="467970A1">
        <w:trPr>
          <w:trHeight w:val="402"/>
        </w:trPr>
        <w:tc>
          <w:tcPr>
            <w:tcW w:w="7650" w:type="dxa"/>
          </w:tcPr>
          <w:p w14:paraId="7D1EFFC2" w14:textId="0627109D" w:rsidR="00965F79" w:rsidRPr="000202B2" w:rsidRDefault="000202B2" w:rsidP="000202B2">
            <w:pPr>
              <w:shd w:val="clear" w:color="auto" w:fill="DEEAF6" w:themeFill="accent1" w:themeFillTint="33"/>
              <w:rPr>
                <w:rFonts w:cstheme="minorHAnsi"/>
                <w:b/>
                <w:bCs/>
              </w:rPr>
            </w:pPr>
            <w:r>
              <w:rPr>
                <w:rFonts w:cstheme="minorHAnsi"/>
                <w:b/>
                <w:bCs/>
              </w:rPr>
              <w:t xml:space="preserve">2. </w:t>
            </w:r>
            <w:r w:rsidR="00AC7957" w:rsidRPr="00AC7957">
              <w:rPr>
                <w:rFonts w:cstheme="minorHAnsi"/>
                <w:b/>
                <w:bCs/>
              </w:rPr>
              <w:t>Children’s Voice</w:t>
            </w:r>
          </w:p>
          <w:p w14:paraId="04FE191E" w14:textId="79516707" w:rsidR="000202B2" w:rsidRPr="00A11EED" w:rsidRDefault="00965F79" w:rsidP="00AC7957">
            <w:pPr>
              <w:ind w:left="22"/>
              <w:rPr>
                <w:rFonts w:cstheme="minorHAnsi"/>
              </w:rPr>
            </w:pPr>
            <w:r w:rsidRPr="00C306BB">
              <w:rPr>
                <w:rFonts w:cstheme="minorHAnsi"/>
              </w:rPr>
              <w:t xml:space="preserve">2.1 </w:t>
            </w:r>
            <w:r w:rsidR="00AC7957" w:rsidRPr="008E77B5">
              <w:rPr>
                <w:rFonts w:cstheme="minorHAnsi"/>
              </w:rPr>
              <w:t>The setting talks with children of all ages, including those less vocal/visible (</w:t>
            </w:r>
            <w:r w:rsidR="000556DF" w:rsidRPr="008E77B5">
              <w:rPr>
                <w:rFonts w:cstheme="minorHAnsi"/>
              </w:rPr>
              <w:t>e.g.,</w:t>
            </w:r>
            <w:r w:rsidR="00AC7957" w:rsidRPr="008E77B5">
              <w:rPr>
                <w:rFonts w:cstheme="minorHAnsi"/>
              </w:rPr>
              <w:t xml:space="preserve"> those non-verbal or with SEND), about delivered healthy eating activities</w:t>
            </w:r>
            <w:r w:rsidR="00AC7957">
              <w:rPr>
                <w:rFonts w:cstheme="minorHAnsi"/>
              </w:rPr>
              <w:t xml:space="preserve">. </w:t>
            </w:r>
          </w:p>
        </w:tc>
        <w:tc>
          <w:tcPr>
            <w:tcW w:w="4024" w:type="dxa"/>
          </w:tcPr>
          <w:p w14:paraId="23163DA3" w14:textId="0C8E2A08" w:rsidR="00403102" w:rsidRPr="00821438" w:rsidRDefault="00AC7957" w:rsidP="467970A1">
            <w:r w:rsidRPr="467970A1">
              <w:rPr>
                <w:i/>
                <w:iCs/>
              </w:rPr>
              <w:t xml:space="preserve">Evidence such as photos, voice recordings, written descriptions, lesson activities, voting activities, of action that has taken place with children </w:t>
            </w:r>
            <w:proofErr w:type="gramStart"/>
            <w:r w:rsidRPr="467970A1">
              <w:rPr>
                <w:i/>
                <w:iCs/>
              </w:rPr>
              <w:t>in order to</w:t>
            </w:r>
            <w:proofErr w:type="gramEnd"/>
            <w:r w:rsidRPr="467970A1">
              <w:rPr>
                <w:i/>
                <w:iCs/>
              </w:rPr>
              <w:t xml:space="preserve"> capture their views on healthy eating activities, description of process used to ensure that less vocal/visible voices were heard.</w:t>
            </w:r>
          </w:p>
        </w:tc>
        <w:tc>
          <w:tcPr>
            <w:tcW w:w="1947" w:type="dxa"/>
          </w:tcPr>
          <w:p w14:paraId="2747505C" w14:textId="77777777" w:rsidR="00403102" w:rsidRPr="00821438" w:rsidRDefault="00403102" w:rsidP="00A22C32">
            <w:pPr>
              <w:rPr>
                <w:rFonts w:cstheme="minorHAnsi"/>
              </w:rPr>
            </w:pPr>
          </w:p>
        </w:tc>
        <w:tc>
          <w:tcPr>
            <w:tcW w:w="1683" w:type="dxa"/>
          </w:tcPr>
          <w:p w14:paraId="75E2B176" w14:textId="77777777" w:rsidR="00403102" w:rsidRPr="00821438" w:rsidRDefault="00403102" w:rsidP="00A22C32">
            <w:pPr>
              <w:rPr>
                <w:rFonts w:cstheme="minorHAnsi"/>
              </w:rPr>
            </w:pPr>
          </w:p>
        </w:tc>
      </w:tr>
      <w:tr w:rsidR="00403102" w:rsidRPr="00821438" w14:paraId="4648789A" w14:textId="77777777" w:rsidTr="467970A1">
        <w:trPr>
          <w:trHeight w:val="522"/>
        </w:trPr>
        <w:tc>
          <w:tcPr>
            <w:tcW w:w="7650" w:type="dxa"/>
          </w:tcPr>
          <w:p w14:paraId="7A8ED640" w14:textId="1D9B280D" w:rsidR="00403102" w:rsidRPr="00AC7957" w:rsidRDefault="00AC7957" w:rsidP="00AC7957">
            <w:pPr>
              <w:rPr>
                <w:rFonts w:cstheme="minorHAnsi"/>
              </w:rPr>
            </w:pPr>
            <w:r>
              <w:rPr>
                <w:rFonts w:cstheme="minorHAnsi"/>
              </w:rPr>
              <w:t xml:space="preserve">2.2 </w:t>
            </w:r>
            <w:r w:rsidRPr="00AC7957">
              <w:rPr>
                <w:rFonts w:cstheme="minorHAnsi"/>
              </w:rPr>
              <w:t>Staff are encouraged to support children around their thoughts/feelings on healthy eating/food.</w:t>
            </w:r>
          </w:p>
        </w:tc>
        <w:tc>
          <w:tcPr>
            <w:tcW w:w="4024" w:type="dxa"/>
          </w:tcPr>
          <w:p w14:paraId="54BE4EC8" w14:textId="67D08592" w:rsidR="00403102" w:rsidRPr="00965F79" w:rsidRDefault="00AC7957" w:rsidP="467970A1">
            <w:r w:rsidRPr="467970A1">
              <w:rPr>
                <w:i/>
                <w:iCs/>
              </w:rPr>
              <w:t xml:space="preserve">Evidence such as short reports from members of staff evidencing when they had discussions with individual or small groups of children about their thoughts/feelings on food, copies of lesson plans/activities that show staff discussing children's thoughts/feelings on food, copies of reports to parents showing children’s thoughts/feelings on food. </w:t>
            </w:r>
          </w:p>
        </w:tc>
        <w:tc>
          <w:tcPr>
            <w:tcW w:w="1947" w:type="dxa"/>
          </w:tcPr>
          <w:p w14:paraId="23E14079" w14:textId="77777777" w:rsidR="00403102" w:rsidRPr="00821438" w:rsidRDefault="00403102" w:rsidP="00A22C32">
            <w:pPr>
              <w:rPr>
                <w:rFonts w:cstheme="minorHAnsi"/>
              </w:rPr>
            </w:pPr>
          </w:p>
        </w:tc>
        <w:tc>
          <w:tcPr>
            <w:tcW w:w="1683" w:type="dxa"/>
          </w:tcPr>
          <w:p w14:paraId="1373386D" w14:textId="77777777" w:rsidR="00403102" w:rsidRPr="00821438" w:rsidRDefault="00403102" w:rsidP="00A22C32">
            <w:pPr>
              <w:rPr>
                <w:rFonts w:cstheme="minorHAnsi"/>
              </w:rPr>
            </w:pPr>
          </w:p>
        </w:tc>
      </w:tr>
      <w:tr w:rsidR="00403102" w:rsidRPr="00821438" w14:paraId="30FFEF39" w14:textId="77777777" w:rsidTr="467970A1">
        <w:trPr>
          <w:trHeight w:val="414"/>
        </w:trPr>
        <w:tc>
          <w:tcPr>
            <w:tcW w:w="7650" w:type="dxa"/>
          </w:tcPr>
          <w:p w14:paraId="55533C04" w14:textId="1BCF337C" w:rsidR="00965F79" w:rsidRPr="000202B2" w:rsidRDefault="000202B2" w:rsidP="000202B2">
            <w:pPr>
              <w:shd w:val="clear" w:color="auto" w:fill="DEEAF6" w:themeFill="accent1" w:themeFillTint="33"/>
              <w:rPr>
                <w:rFonts w:cstheme="minorHAnsi"/>
                <w:b/>
                <w:bCs/>
              </w:rPr>
            </w:pPr>
            <w:r>
              <w:rPr>
                <w:rFonts w:cstheme="minorHAnsi"/>
                <w:b/>
                <w:bCs/>
              </w:rPr>
              <w:t xml:space="preserve">3. </w:t>
            </w:r>
            <w:r w:rsidR="00AC7957" w:rsidRPr="00AC7957">
              <w:rPr>
                <w:rFonts w:cstheme="minorHAnsi"/>
                <w:b/>
                <w:bCs/>
              </w:rPr>
              <w:t>Parents, Carers, and the Community</w:t>
            </w:r>
          </w:p>
          <w:p w14:paraId="65477EF7" w14:textId="3C445095" w:rsidR="00403102" w:rsidRPr="00A11EED" w:rsidRDefault="00965F79" w:rsidP="00A22C32">
            <w:pPr>
              <w:rPr>
                <w:rFonts w:cstheme="minorHAnsi"/>
              </w:rPr>
            </w:pPr>
            <w:r w:rsidRPr="00C306BB">
              <w:rPr>
                <w:rFonts w:cstheme="minorHAnsi"/>
              </w:rPr>
              <w:t xml:space="preserve">3.1 </w:t>
            </w:r>
            <w:r w:rsidR="00AC7957" w:rsidRPr="008E77B5">
              <w:rPr>
                <w:rFonts w:cstheme="minorHAnsi"/>
              </w:rPr>
              <w:t>Parents/carers are encouraged to engage with the setting in relation to healthy eating</w:t>
            </w:r>
            <w:r w:rsidR="00AC7957">
              <w:rPr>
                <w:rFonts w:cstheme="minorHAnsi"/>
              </w:rPr>
              <w:t>.</w:t>
            </w:r>
          </w:p>
        </w:tc>
        <w:tc>
          <w:tcPr>
            <w:tcW w:w="4024" w:type="dxa"/>
          </w:tcPr>
          <w:p w14:paraId="02DEAD77" w14:textId="77777777" w:rsidR="00403102" w:rsidRPr="00965F79" w:rsidRDefault="00403102" w:rsidP="00A22C32">
            <w:pPr>
              <w:rPr>
                <w:rFonts w:cstheme="minorHAnsi"/>
              </w:rPr>
            </w:pPr>
          </w:p>
        </w:tc>
        <w:tc>
          <w:tcPr>
            <w:tcW w:w="1947" w:type="dxa"/>
          </w:tcPr>
          <w:p w14:paraId="33B158A4" w14:textId="77777777" w:rsidR="00403102" w:rsidRPr="00821438" w:rsidRDefault="00403102" w:rsidP="00A22C32">
            <w:pPr>
              <w:rPr>
                <w:rFonts w:cstheme="minorHAnsi"/>
              </w:rPr>
            </w:pPr>
          </w:p>
        </w:tc>
        <w:tc>
          <w:tcPr>
            <w:tcW w:w="1683" w:type="dxa"/>
          </w:tcPr>
          <w:p w14:paraId="35A25E14" w14:textId="77777777" w:rsidR="00403102" w:rsidRPr="00821438" w:rsidRDefault="00403102" w:rsidP="00A22C32">
            <w:pPr>
              <w:rPr>
                <w:rFonts w:cstheme="minorHAnsi"/>
              </w:rPr>
            </w:pPr>
          </w:p>
        </w:tc>
      </w:tr>
      <w:tr w:rsidR="00403102" w:rsidRPr="00821438" w14:paraId="045D8CD7" w14:textId="77777777" w:rsidTr="467970A1">
        <w:tc>
          <w:tcPr>
            <w:tcW w:w="7650" w:type="dxa"/>
          </w:tcPr>
          <w:p w14:paraId="65891BE5" w14:textId="374E5B19" w:rsidR="00403102" w:rsidRPr="00A11EED" w:rsidRDefault="00965F79" w:rsidP="00A22C32">
            <w:pPr>
              <w:rPr>
                <w:rFonts w:cstheme="minorHAnsi"/>
              </w:rPr>
            </w:pPr>
            <w:r w:rsidRPr="00C306BB">
              <w:rPr>
                <w:rFonts w:cstheme="minorHAnsi"/>
              </w:rPr>
              <w:t xml:space="preserve">3.2 </w:t>
            </w:r>
            <w:r w:rsidR="00AC7957" w:rsidRPr="008E77B5">
              <w:rPr>
                <w:rFonts w:cstheme="minorHAnsi"/>
              </w:rPr>
              <w:t>The setting is aware of and linked in with local community groups/clubs/organisations in relation to healthy eating</w:t>
            </w:r>
            <w:r w:rsidR="00AC7957">
              <w:rPr>
                <w:rFonts w:cstheme="minorHAnsi"/>
              </w:rPr>
              <w:t>.</w:t>
            </w:r>
          </w:p>
        </w:tc>
        <w:tc>
          <w:tcPr>
            <w:tcW w:w="4024" w:type="dxa"/>
          </w:tcPr>
          <w:p w14:paraId="58001740" w14:textId="5907517D" w:rsidR="00403102" w:rsidRPr="00965F79" w:rsidRDefault="00403102" w:rsidP="00A22C32">
            <w:pPr>
              <w:rPr>
                <w:rFonts w:cstheme="minorHAnsi"/>
              </w:rPr>
            </w:pPr>
          </w:p>
        </w:tc>
        <w:tc>
          <w:tcPr>
            <w:tcW w:w="1947" w:type="dxa"/>
          </w:tcPr>
          <w:p w14:paraId="1688E425" w14:textId="77777777" w:rsidR="00403102" w:rsidRPr="00821438" w:rsidRDefault="00403102" w:rsidP="00A22C32">
            <w:pPr>
              <w:rPr>
                <w:rFonts w:cstheme="minorHAnsi"/>
              </w:rPr>
            </w:pPr>
          </w:p>
        </w:tc>
        <w:tc>
          <w:tcPr>
            <w:tcW w:w="1683" w:type="dxa"/>
          </w:tcPr>
          <w:p w14:paraId="1CA51684" w14:textId="77777777" w:rsidR="00403102" w:rsidRPr="00821438" w:rsidRDefault="00403102" w:rsidP="00A22C32">
            <w:pPr>
              <w:rPr>
                <w:rFonts w:cstheme="minorHAnsi"/>
              </w:rPr>
            </w:pPr>
          </w:p>
        </w:tc>
      </w:tr>
      <w:tr w:rsidR="000202B2" w:rsidRPr="00821438" w14:paraId="46A1BA78" w14:textId="77777777" w:rsidTr="467970A1">
        <w:tc>
          <w:tcPr>
            <w:tcW w:w="7650" w:type="dxa"/>
          </w:tcPr>
          <w:p w14:paraId="4E15C587" w14:textId="3C53EEB6" w:rsidR="000202B2" w:rsidRPr="00C306BB" w:rsidRDefault="000202B2" w:rsidP="00A22C32">
            <w:pPr>
              <w:rPr>
                <w:rFonts w:cstheme="minorHAnsi"/>
              </w:rPr>
            </w:pPr>
            <w:r>
              <w:rPr>
                <w:rFonts w:cstheme="minorHAnsi"/>
              </w:rPr>
              <w:t xml:space="preserve">3.3 </w:t>
            </w:r>
            <w:r w:rsidR="00AC7957" w:rsidRPr="008E77B5">
              <w:rPr>
                <w:rFonts w:cstheme="minorHAnsi"/>
              </w:rPr>
              <w:t>Information on healthy eating is readily available to support parents/carers with this at home</w:t>
            </w:r>
            <w:r w:rsidR="00AC7957">
              <w:rPr>
                <w:rFonts w:cstheme="minorHAnsi"/>
              </w:rPr>
              <w:t>.</w:t>
            </w:r>
          </w:p>
        </w:tc>
        <w:tc>
          <w:tcPr>
            <w:tcW w:w="4024" w:type="dxa"/>
          </w:tcPr>
          <w:p w14:paraId="3447B23F" w14:textId="77777777" w:rsidR="000202B2" w:rsidRPr="00965F79" w:rsidRDefault="000202B2" w:rsidP="00A22C32">
            <w:pPr>
              <w:rPr>
                <w:rFonts w:cstheme="minorHAnsi"/>
              </w:rPr>
            </w:pPr>
          </w:p>
        </w:tc>
        <w:tc>
          <w:tcPr>
            <w:tcW w:w="1947" w:type="dxa"/>
          </w:tcPr>
          <w:p w14:paraId="3D8DEB6F" w14:textId="77777777" w:rsidR="000202B2" w:rsidRPr="00821438" w:rsidRDefault="000202B2" w:rsidP="00A22C32">
            <w:pPr>
              <w:rPr>
                <w:rFonts w:cstheme="minorHAnsi"/>
              </w:rPr>
            </w:pPr>
          </w:p>
        </w:tc>
        <w:tc>
          <w:tcPr>
            <w:tcW w:w="1683" w:type="dxa"/>
          </w:tcPr>
          <w:p w14:paraId="088DE548" w14:textId="77777777" w:rsidR="000202B2" w:rsidRPr="00821438" w:rsidRDefault="000202B2" w:rsidP="00A22C32">
            <w:pPr>
              <w:rPr>
                <w:rFonts w:cstheme="minorHAnsi"/>
              </w:rPr>
            </w:pPr>
          </w:p>
        </w:tc>
      </w:tr>
      <w:tr w:rsidR="000202B2" w:rsidRPr="00821438" w14:paraId="62FED561" w14:textId="77777777" w:rsidTr="467970A1">
        <w:tc>
          <w:tcPr>
            <w:tcW w:w="7650" w:type="dxa"/>
          </w:tcPr>
          <w:p w14:paraId="2F3DCDCD" w14:textId="2A33D23A" w:rsidR="000202B2" w:rsidRDefault="000202B2" w:rsidP="00A22C32">
            <w:pPr>
              <w:rPr>
                <w:rFonts w:cstheme="minorHAnsi"/>
              </w:rPr>
            </w:pPr>
            <w:r>
              <w:rPr>
                <w:rFonts w:cstheme="minorHAnsi"/>
              </w:rPr>
              <w:t xml:space="preserve">3.4 </w:t>
            </w:r>
            <w:r w:rsidR="00AC7957" w:rsidRPr="008E77B5">
              <w:rPr>
                <w:rFonts w:cstheme="minorHAnsi"/>
              </w:rPr>
              <w:t>Breastfeeding is supported within the setting</w:t>
            </w:r>
            <w:r w:rsidR="00AC7957">
              <w:rPr>
                <w:rFonts w:cstheme="minorHAnsi"/>
              </w:rPr>
              <w:t xml:space="preserve">. </w:t>
            </w:r>
          </w:p>
        </w:tc>
        <w:tc>
          <w:tcPr>
            <w:tcW w:w="4024" w:type="dxa"/>
          </w:tcPr>
          <w:p w14:paraId="710D0BC2" w14:textId="77777777" w:rsidR="000202B2" w:rsidRPr="00965F79" w:rsidRDefault="000202B2" w:rsidP="00A22C32">
            <w:pPr>
              <w:rPr>
                <w:rFonts w:cstheme="minorHAnsi"/>
              </w:rPr>
            </w:pPr>
          </w:p>
        </w:tc>
        <w:tc>
          <w:tcPr>
            <w:tcW w:w="1947" w:type="dxa"/>
          </w:tcPr>
          <w:p w14:paraId="1C890CF6" w14:textId="77777777" w:rsidR="000202B2" w:rsidRPr="00821438" w:rsidRDefault="000202B2" w:rsidP="00A22C32">
            <w:pPr>
              <w:rPr>
                <w:rFonts w:cstheme="minorHAnsi"/>
              </w:rPr>
            </w:pPr>
          </w:p>
        </w:tc>
        <w:tc>
          <w:tcPr>
            <w:tcW w:w="1683" w:type="dxa"/>
          </w:tcPr>
          <w:p w14:paraId="50C2FA08" w14:textId="77777777" w:rsidR="000202B2" w:rsidRPr="00821438" w:rsidRDefault="000202B2" w:rsidP="00A22C32">
            <w:pPr>
              <w:rPr>
                <w:rFonts w:cstheme="minorHAnsi"/>
              </w:rPr>
            </w:pPr>
          </w:p>
        </w:tc>
      </w:tr>
      <w:tr w:rsidR="00037A5D" w:rsidRPr="00821438" w14:paraId="190845E6" w14:textId="77777777" w:rsidTr="467970A1">
        <w:tc>
          <w:tcPr>
            <w:tcW w:w="7650" w:type="dxa"/>
          </w:tcPr>
          <w:p w14:paraId="504040B0" w14:textId="5A90EA5B" w:rsidR="00037A5D" w:rsidRPr="000202B2" w:rsidRDefault="000202B2" w:rsidP="000202B2">
            <w:pPr>
              <w:shd w:val="clear" w:color="auto" w:fill="DEEAF6" w:themeFill="accent1" w:themeFillTint="33"/>
              <w:rPr>
                <w:rFonts w:cstheme="minorHAnsi"/>
                <w:b/>
                <w:bCs/>
              </w:rPr>
            </w:pPr>
            <w:r>
              <w:rPr>
                <w:rFonts w:cstheme="minorHAnsi"/>
                <w:b/>
                <w:bCs/>
              </w:rPr>
              <w:t xml:space="preserve">4. </w:t>
            </w:r>
            <w:r w:rsidR="00AC7957">
              <w:rPr>
                <w:rFonts w:cstheme="minorHAnsi"/>
                <w:b/>
                <w:bCs/>
              </w:rPr>
              <w:t>Learning</w:t>
            </w:r>
          </w:p>
          <w:p w14:paraId="5760B3A8" w14:textId="4128C4EE" w:rsidR="00037A5D" w:rsidRPr="00037A5D" w:rsidRDefault="00037A5D" w:rsidP="00A22C32">
            <w:pPr>
              <w:rPr>
                <w:rFonts w:cstheme="minorHAnsi"/>
              </w:rPr>
            </w:pPr>
            <w:r>
              <w:rPr>
                <w:rFonts w:cstheme="minorHAnsi"/>
              </w:rPr>
              <w:t xml:space="preserve">4.1 </w:t>
            </w:r>
            <w:r w:rsidR="00AC7957" w:rsidRPr="008E77B5">
              <w:rPr>
                <w:rFonts w:cstheme="minorHAnsi"/>
              </w:rPr>
              <w:t>Healthy eating is delivered as part of a high-quality, whole setting framework where ALL children are given the opportunity to develop key skills and attributes</w:t>
            </w:r>
            <w:r w:rsidR="00AC7957">
              <w:rPr>
                <w:rFonts w:cstheme="minorHAnsi"/>
              </w:rPr>
              <w:t>.</w:t>
            </w:r>
          </w:p>
        </w:tc>
        <w:tc>
          <w:tcPr>
            <w:tcW w:w="4024" w:type="dxa"/>
          </w:tcPr>
          <w:p w14:paraId="33D906D4" w14:textId="1E340CB4" w:rsidR="00037A5D" w:rsidRPr="00037A5D" w:rsidRDefault="00037A5D" w:rsidP="00A22C32">
            <w:pPr>
              <w:rPr>
                <w:rFonts w:cstheme="minorHAnsi"/>
                <w:sz w:val="20"/>
                <w:szCs w:val="20"/>
              </w:rPr>
            </w:pPr>
          </w:p>
        </w:tc>
        <w:tc>
          <w:tcPr>
            <w:tcW w:w="1947" w:type="dxa"/>
          </w:tcPr>
          <w:p w14:paraId="27E7C1D8" w14:textId="77777777" w:rsidR="00037A5D" w:rsidRPr="00821438" w:rsidRDefault="00037A5D" w:rsidP="00A22C32">
            <w:pPr>
              <w:rPr>
                <w:rFonts w:cstheme="minorHAnsi"/>
              </w:rPr>
            </w:pPr>
          </w:p>
        </w:tc>
        <w:tc>
          <w:tcPr>
            <w:tcW w:w="1683" w:type="dxa"/>
          </w:tcPr>
          <w:p w14:paraId="0104323F" w14:textId="77777777" w:rsidR="00037A5D" w:rsidRPr="00821438" w:rsidRDefault="00037A5D" w:rsidP="00A22C32">
            <w:pPr>
              <w:rPr>
                <w:rFonts w:cstheme="minorHAnsi"/>
              </w:rPr>
            </w:pPr>
          </w:p>
        </w:tc>
      </w:tr>
      <w:tr w:rsidR="000202B2" w:rsidRPr="00821438" w14:paraId="29DDDE97" w14:textId="77777777" w:rsidTr="467970A1">
        <w:tc>
          <w:tcPr>
            <w:tcW w:w="7650" w:type="dxa"/>
            <w:shd w:val="clear" w:color="auto" w:fill="auto"/>
          </w:tcPr>
          <w:p w14:paraId="28032BD1" w14:textId="6C5EE6E4" w:rsidR="000202B2" w:rsidRDefault="000202B2" w:rsidP="467970A1">
            <w:pPr>
              <w:rPr>
                <w:rFonts w:ascii="Calibri" w:eastAsia="Calibri" w:hAnsi="Calibri" w:cs="Calibri"/>
                <w:color w:val="000000" w:themeColor="text1"/>
              </w:rPr>
            </w:pPr>
            <w:r>
              <w:t xml:space="preserve">4.2 </w:t>
            </w:r>
            <w:r w:rsidR="467970A1" w:rsidRPr="467970A1">
              <w:rPr>
                <w:rFonts w:ascii="Calibri" w:eastAsia="Calibri" w:hAnsi="Calibri" w:cs="Calibri"/>
                <w:color w:val="000000" w:themeColor="text1"/>
              </w:rPr>
              <w:t>The whole setting approach to healthy eating is reviewed throughout the year.</w:t>
            </w:r>
          </w:p>
          <w:p w14:paraId="598C8FA8" w14:textId="77777777" w:rsidR="00AC7957" w:rsidRDefault="00AC7957" w:rsidP="000202B2"/>
          <w:p w14:paraId="2EF1AE59" w14:textId="1CB4A78D" w:rsidR="00AC7957" w:rsidRDefault="00AC7957" w:rsidP="000202B2"/>
        </w:tc>
        <w:tc>
          <w:tcPr>
            <w:tcW w:w="4024" w:type="dxa"/>
          </w:tcPr>
          <w:p w14:paraId="08BA67AC" w14:textId="69E850D0" w:rsidR="000202B2" w:rsidRPr="00037A5D" w:rsidRDefault="467970A1" w:rsidP="467970A1">
            <w:pPr>
              <w:rPr>
                <w:rFonts w:ascii="Calibri" w:eastAsia="Calibri" w:hAnsi="Calibri" w:cs="Calibri"/>
                <w:i/>
                <w:iCs/>
                <w:color w:val="000000" w:themeColor="text1"/>
              </w:rPr>
            </w:pPr>
            <w:r w:rsidRPr="467970A1">
              <w:rPr>
                <w:rFonts w:ascii="Calibri" w:eastAsia="Calibri" w:hAnsi="Calibri" w:cs="Calibri"/>
                <w:i/>
                <w:iCs/>
                <w:color w:val="000000" w:themeColor="text1"/>
              </w:rPr>
              <w:t xml:space="preserve">Evidence of healthy eating review on regular staff meeting agendas, examples of changes to practice that have occurred </w:t>
            </w:r>
            <w:proofErr w:type="gramStart"/>
            <w:r w:rsidRPr="467970A1">
              <w:rPr>
                <w:rFonts w:ascii="Calibri" w:eastAsia="Calibri" w:hAnsi="Calibri" w:cs="Calibri"/>
                <w:i/>
                <w:iCs/>
                <w:color w:val="000000" w:themeColor="text1"/>
              </w:rPr>
              <w:lastRenderedPageBreak/>
              <w:t>as a result of</w:t>
            </w:r>
            <w:proofErr w:type="gramEnd"/>
            <w:r w:rsidRPr="467970A1">
              <w:rPr>
                <w:rFonts w:ascii="Calibri" w:eastAsia="Calibri" w:hAnsi="Calibri" w:cs="Calibri"/>
                <w:i/>
                <w:iCs/>
                <w:color w:val="000000" w:themeColor="text1"/>
              </w:rPr>
              <w:t xml:space="preserve"> regular review, results of parent/carer/staff survey on opinions to healthy eating in setting, options for formative feedback e.g., suggestion boxes.</w:t>
            </w:r>
          </w:p>
        </w:tc>
        <w:tc>
          <w:tcPr>
            <w:tcW w:w="1947" w:type="dxa"/>
          </w:tcPr>
          <w:p w14:paraId="7227F511" w14:textId="77777777" w:rsidR="000202B2" w:rsidRPr="00821438" w:rsidRDefault="000202B2" w:rsidP="00A22C32">
            <w:pPr>
              <w:rPr>
                <w:rFonts w:cstheme="minorHAnsi"/>
              </w:rPr>
            </w:pPr>
          </w:p>
        </w:tc>
        <w:tc>
          <w:tcPr>
            <w:tcW w:w="1683" w:type="dxa"/>
          </w:tcPr>
          <w:p w14:paraId="01F1873D" w14:textId="77777777" w:rsidR="000202B2" w:rsidRPr="00821438" w:rsidRDefault="000202B2" w:rsidP="00A22C32">
            <w:pPr>
              <w:rPr>
                <w:rFonts w:cstheme="minorHAnsi"/>
              </w:rPr>
            </w:pPr>
          </w:p>
        </w:tc>
      </w:tr>
      <w:tr w:rsidR="00037A5D" w:rsidRPr="00821438" w14:paraId="74F5FDE7" w14:textId="77777777" w:rsidTr="467970A1">
        <w:tc>
          <w:tcPr>
            <w:tcW w:w="7650" w:type="dxa"/>
          </w:tcPr>
          <w:p w14:paraId="228930C8" w14:textId="4A37F663" w:rsidR="00037A5D" w:rsidRPr="00AC7957" w:rsidRDefault="000202B2" w:rsidP="000202B2">
            <w:pPr>
              <w:shd w:val="clear" w:color="auto" w:fill="DEEAF6" w:themeFill="accent1" w:themeFillTint="33"/>
              <w:rPr>
                <w:rFonts w:cstheme="minorHAnsi"/>
                <w:b/>
                <w:bCs/>
              </w:rPr>
            </w:pPr>
            <w:r w:rsidRPr="00AC7957">
              <w:rPr>
                <w:rFonts w:cstheme="minorHAnsi"/>
                <w:b/>
                <w:bCs/>
              </w:rPr>
              <w:t xml:space="preserve">5. </w:t>
            </w:r>
            <w:r w:rsidR="00AC7957" w:rsidRPr="00AC7957">
              <w:rPr>
                <w:rFonts w:cstheme="minorHAnsi"/>
                <w:b/>
                <w:bCs/>
              </w:rPr>
              <w:t>Child Achievements</w:t>
            </w:r>
          </w:p>
          <w:p w14:paraId="5592287F" w14:textId="5F1CD1E5" w:rsidR="00037A5D" w:rsidRPr="00037A5D" w:rsidRDefault="00037A5D" w:rsidP="00037A5D">
            <w:pPr>
              <w:rPr>
                <w:rFonts w:cstheme="minorHAnsi"/>
              </w:rPr>
            </w:pPr>
            <w:r w:rsidRPr="00C306BB">
              <w:rPr>
                <w:rFonts w:cstheme="minorHAnsi"/>
              </w:rPr>
              <w:t xml:space="preserve">5.1 </w:t>
            </w:r>
            <w:r w:rsidR="00AC7957" w:rsidRPr="008E77B5">
              <w:rPr>
                <w:rFonts w:cstheme="minorHAnsi"/>
              </w:rPr>
              <w:t>Children's progress in healthy eating is monitored and parents/carers are made aware where appropriate</w:t>
            </w:r>
            <w:r w:rsidR="00AC7957">
              <w:rPr>
                <w:rFonts w:cstheme="minorHAnsi"/>
              </w:rPr>
              <w:t>.</w:t>
            </w:r>
          </w:p>
        </w:tc>
        <w:tc>
          <w:tcPr>
            <w:tcW w:w="4024" w:type="dxa"/>
          </w:tcPr>
          <w:p w14:paraId="6328700B" w14:textId="77777777" w:rsidR="00037A5D" w:rsidRPr="00037A5D" w:rsidRDefault="00037A5D" w:rsidP="00A22C32">
            <w:pPr>
              <w:rPr>
                <w:rFonts w:cstheme="minorHAnsi"/>
                <w:sz w:val="20"/>
                <w:szCs w:val="20"/>
              </w:rPr>
            </w:pPr>
          </w:p>
        </w:tc>
        <w:tc>
          <w:tcPr>
            <w:tcW w:w="1947" w:type="dxa"/>
          </w:tcPr>
          <w:p w14:paraId="215F4305" w14:textId="77777777" w:rsidR="00037A5D" w:rsidRPr="00821438" w:rsidRDefault="00037A5D" w:rsidP="00A22C32">
            <w:pPr>
              <w:rPr>
                <w:rFonts w:cstheme="minorHAnsi"/>
              </w:rPr>
            </w:pPr>
          </w:p>
        </w:tc>
        <w:tc>
          <w:tcPr>
            <w:tcW w:w="1683" w:type="dxa"/>
          </w:tcPr>
          <w:p w14:paraId="5E9AD54E" w14:textId="77777777" w:rsidR="00037A5D" w:rsidRPr="00821438" w:rsidRDefault="00037A5D" w:rsidP="00A22C32">
            <w:pPr>
              <w:rPr>
                <w:rFonts w:cstheme="minorHAnsi"/>
              </w:rPr>
            </w:pPr>
          </w:p>
        </w:tc>
      </w:tr>
      <w:tr w:rsidR="00037A5D" w:rsidRPr="00821438" w14:paraId="10466980" w14:textId="77777777" w:rsidTr="467970A1">
        <w:tc>
          <w:tcPr>
            <w:tcW w:w="7650" w:type="dxa"/>
          </w:tcPr>
          <w:p w14:paraId="1E8DF143" w14:textId="6C348A23" w:rsidR="00037A5D" w:rsidRPr="00037A5D" w:rsidRDefault="00037A5D" w:rsidP="00037A5D">
            <w:pPr>
              <w:rPr>
                <w:rFonts w:cstheme="minorHAnsi"/>
                <w:b/>
                <w:bCs/>
              </w:rPr>
            </w:pPr>
            <w:r w:rsidRPr="00C306BB">
              <w:rPr>
                <w:rFonts w:cstheme="minorHAnsi"/>
              </w:rPr>
              <w:t xml:space="preserve">5.2 </w:t>
            </w:r>
            <w:r w:rsidR="00AC7957" w:rsidRPr="008E77B5">
              <w:rPr>
                <w:rFonts w:cstheme="minorHAnsi"/>
              </w:rPr>
              <w:t>ALL children are encouraged and supported to take care of their own healthy eating</w:t>
            </w:r>
            <w:r w:rsidR="00AC7957">
              <w:rPr>
                <w:rFonts w:cstheme="minorHAnsi"/>
              </w:rPr>
              <w:t>.</w:t>
            </w:r>
          </w:p>
        </w:tc>
        <w:tc>
          <w:tcPr>
            <w:tcW w:w="4024" w:type="dxa"/>
          </w:tcPr>
          <w:p w14:paraId="466D50A9" w14:textId="77777777" w:rsidR="00037A5D" w:rsidRPr="00037A5D" w:rsidRDefault="00037A5D" w:rsidP="00A22C32">
            <w:pPr>
              <w:rPr>
                <w:rFonts w:cstheme="minorHAnsi"/>
                <w:sz w:val="20"/>
                <w:szCs w:val="20"/>
              </w:rPr>
            </w:pPr>
          </w:p>
        </w:tc>
        <w:tc>
          <w:tcPr>
            <w:tcW w:w="1947" w:type="dxa"/>
          </w:tcPr>
          <w:p w14:paraId="6ABC3B82" w14:textId="77777777" w:rsidR="00037A5D" w:rsidRPr="00821438" w:rsidRDefault="00037A5D" w:rsidP="00A22C32">
            <w:pPr>
              <w:rPr>
                <w:rFonts w:cstheme="minorHAnsi"/>
              </w:rPr>
            </w:pPr>
          </w:p>
        </w:tc>
        <w:tc>
          <w:tcPr>
            <w:tcW w:w="1683" w:type="dxa"/>
          </w:tcPr>
          <w:p w14:paraId="5243DB71" w14:textId="77777777" w:rsidR="00037A5D" w:rsidRPr="00821438" w:rsidRDefault="00037A5D" w:rsidP="00A22C32">
            <w:pPr>
              <w:rPr>
                <w:rFonts w:cstheme="minorHAnsi"/>
              </w:rPr>
            </w:pPr>
          </w:p>
        </w:tc>
      </w:tr>
      <w:tr w:rsidR="00037A5D" w:rsidRPr="00821438" w14:paraId="414E6D9D" w14:textId="77777777" w:rsidTr="467970A1">
        <w:tc>
          <w:tcPr>
            <w:tcW w:w="7650" w:type="dxa"/>
          </w:tcPr>
          <w:p w14:paraId="58E87D14" w14:textId="19004923" w:rsidR="00037A5D" w:rsidRPr="00C306BB" w:rsidRDefault="00037A5D" w:rsidP="00037A5D">
            <w:pPr>
              <w:rPr>
                <w:rFonts w:cstheme="minorHAnsi"/>
              </w:rPr>
            </w:pPr>
            <w:r w:rsidRPr="00C306BB">
              <w:rPr>
                <w:rFonts w:cstheme="minorHAnsi"/>
              </w:rPr>
              <w:t xml:space="preserve">5.3 </w:t>
            </w:r>
            <w:r w:rsidR="00AC7957" w:rsidRPr="008E77B5">
              <w:rPr>
                <w:rFonts w:cstheme="minorHAnsi"/>
              </w:rPr>
              <w:t>Children’s achievements in healthy eating are celebrated</w:t>
            </w:r>
            <w:r w:rsidR="00AC7957">
              <w:rPr>
                <w:rFonts w:cstheme="minorHAnsi"/>
              </w:rPr>
              <w:t>.</w:t>
            </w:r>
          </w:p>
        </w:tc>
        <w:tc>
          <w:tcPr>
            <w:tcW w:w="4024" w:type="dxa"/>
          </w:tcPr>
          <w:p w14:paraId="6A135F79" w14:textId="77777777" w:rsidR="00037A5D" w:rsidRPr="00037A5D" w:rsidRDefault="00037A5D" w:rsidP="00A22C32">
            <w:pPr>
              <w:rPr>
                <w:rFonts w:cstheme="minorHAnsi"/>
                <w:sz w:val="20"/>
                <w:szCs w:val="20"/>
              </w:rPr>
            </w:pPr>
          </w:p>
        </w:tc>
        <w:tc>
          <w:tcPr>
            <w:tcW w:w="1947" w:type="dxa"/>
          </w:tcPr>
          <w:p w14:paraId="0442A4CA" w14:textId="77777777" w:rsidR="00037A5D" w:rsidRPr="00821438" w:rsidRDefault="00037A5D" w:rsidP="00A22C32">
            <w:pPr>
              <w:rPr>
                <w:rFonts w:cstheme="minorHAnsi"/>
              </w:rPr>
            </w:pPr>
          </w:p>
        </w:tc>
        <w:tc>
          <w:tcPr>
            <w:tcW w:w="1683" w:type="dxa"/>
          </w:tcPr>
          <w:p w14:paraId="0BB88837" w14:textId="77777777" w:rsidR="00037A5D" w:rsidRPr="00821438" w:rsidRDefault="00037A5D" w:rsidP="00A22C32">
            <w:pPr>
              <w:rPr>
                <w:rFonts w:cstheme="minorHAnsi"/>
              </w:rPr>
            </w:pPr>
          </w:p>
        </w:tc>
      </w:tr>
      <w:tr w:rsidR="00037A5D" w:rsidRPr="00821438" w14:paraId="74D2CFC4" w14:textId="77777777" w:rsidTr="467970A1">
        <w:tc>
          <w:tcPr>
            <w:tcW w:w="7650" w:type="dxa"/>
          </w:tcPr>
          <w:p w14:paraId="5F2384EC" w14:textId="085428CB" w:rsidR="00037A5D" w:rsidRPr="000202B2" w:rsidRDefault="000202B2" w:rsidP="000202B2">
            <w:pPr>
              <w:shd w:val="clear" w:color="auto" w:fill="DEEAF6" w:themeFill="accent1" w:themeFillTint="33"/>
              <w:rPr>
                <w:rFonts w:cstheme="minorHAnsi"/>
                <w:b/>
                <w:bCs/>
              </w:rPr>
            </w:pPr>
            <w:r>
              <w:rPr>
                <w:rFonts w:cstheme="minorHAnsi"/>
                <w:b/>
                <w:bCs/>
              </w:rPr>
              <w:t xml:space="preserve">6. </w:t>
            </w:r>
            <w:r w:rsidR="00AC7957" w:rsidRPr="00AC7957">
              <w:rPr>
                <w:rFonts w:cstheme="minorHAnsi"/>
                <w:b/>
                <w:bCs/>
              </w:rPr>
              <w:t>Early Years Culture</w:t>
            </w:r>
          </w:p>
          <w:p w14:paraId="41985977" w14:textId="6EC8292F" w:rsidR="00037A5D" w:rsidRPr="00C306BB" w:rsidRDefault="00037A5D" w:rsidP="00037A5D">
            <w:pPr>
              <w:rPr>
                <w:rFonts w:cstheme="minorHAnsi"/>
              </w:rPr>
            </w:pPr>
            <w:r w:rsidRPr="00C306BB">
              <w:rPr>
                <w:rFonts w:cstheme="minorHAnsi"/>
              </w:rPr>
              <w:t xml:space="preserve">6.1 </w:t>
            </w:r>
            <w:r w:rsidR="00AC7957" w:rsidRPr="008E77B5">
              <w:rPr>
                <w:rFonts w:cstheme="minorHAnsi"/>
              </w:rPr>
              <w:t>There is a named lead, who staff, parents/carers and children are aware of and know how to contact, responsible for healthy eating and they have a clear understanding of their role</w:t>
            </w:r>
            <w:r w:rsidR="00AC7957">
              <w:rPr>
                <w:rFonts w:cstheme="minorHAnsi"/>
              </w:rPr>
              <w:t>.</w:t>
            </w:r>
          </w:p>
        </w:tc>
        <w:tc>
          <w:tcPr>
            <w:tcW w:w="4024" w:type="dxa"/>
          </w:tcPr>
          <w:p w14:paraId="0CAD09EB" w14:textId="77777777" w:rsidR="00037A5D" w:rsidRPr="00037A5D" w:rsidRDefault="00037A5D" w:rsidP="00A22C32">
            <w:pPr>
              <w:rPr>
                <w:rFonts w:cstheme="minorHAnsi"/>
                <w:sz w:val="20"/>
                <w:szCs w:val="20"/>
              </w:rPr>
            </w:pPr>
          </w:p>
        </w:tc>
        <w:tc>
          <w:tcPr>
            <w:tcW w:w="1947" w:type="dxa"/>
          </w:tcPr>
          <w:p w14:paraId="65622E1F" w14:textId="77777777" w:rsidR="00037A5D" w:rsidRPr="00821438" w:rsidRDefault="00037A5D" w:rsidP="00A22C32">
            <w:pPr>
              <w:rPr>
                <w:rFonts w:cstheme="minorHAnsi"/>
              </w:rPr>
            </w:pPr>
          </w:p>
        </w:tc>
        <w:tc>
          <w:tcPr>
            <w:tcW w:w="1683" w:type="dxa"/>
          </w:tcPr>
          <w:p w14:paraId="02904C7C" w14:textId="77777777" w:rsidR="00037A5D" w:rsidRPr="00821438" w:rsidRDefault="00037A5D" w:rsidP="00A22C32">
            <w:pPr>
              <w:rPr>
                <w:rFonts w:cstheme="minorHAnsi"/>
              </w:rPr>
            </w:pPr>
          </w:p>
        </w:tc>
      </w:tr>
      <w:tr w:rsidR="00037A5D" w:rsidRPr="00821438" w14:paraId="3AA2712E" w14:textId="77777777" w:rsidTr="467970A1">
        <w:tc>
          <w:tcPr>
            <w:tcW w:w="7650" w:type="dxa"/>
          </w:tcPr>
          <w:p w14:paraId="5B5DB64C" w14:textId="5CA78B60" w:rsidR="00037A5D" w:rsidRPr="00C306BB" w:rsidRDefault="00037A5D" w:rsidP="00037A5D">
            <w:pPr>
              <w:rPr>
                <w:rFonts w:cstheme="minorHAnsi"/>
              </w:rPr>
            </w:pPr>
            <w:r w:rsidRPr="00C306BB">
              <w:rPr>
                <w:rFonts w:cstheme="minorHAnsi"/>
              </w:rPr>
              <w:t xml:space="preserve">6.2 </w:t>
            </w:r>
            <w:r w:rsidR="00AC7957" w:rsidRPr="008E77B5">
              <w:rPr>
                <w:rFonts w:cstheme="minorHAnsi"/>
              </w:rPr>
              <w:t>Children are encouraged to try new food and be independent, feeding themselves at an appropriate age and stage</w:t>
            </w:r>
            <w:r w:rsidR="00AC7957">
              <w:rPr>
                <w:rFonts w:cstheme="minorHAnsi"/>
              </w:rPr>
              <w:t>.</w:t>
            </w:r>
          </w:p>
        </w:tc>
        <w:tc>
          <w:tcPr>
            <w:tcW w:w="4024" w:type="dxa"/>
          </w:tcPr>
          <w:p w14:paraId="352774B3" w14:textId="77777777" w:rsidR="00037A5D" w:rsidRPr="00037A5D" w:rsidRDefault="00037A5D" w:rsidP="00A22C32">
            <w:pPr>
              <w:rPr>
                <w:rFonts w:cstheme="minorHAnsi"/>
                <w:sz w:val="20"/>
                <w:szCs w:val="20"/>
              </w:rPr>
            </w:pPr>
          </w:p>
        </w:tc>
        <w:tc>
          <w:tcPr>
            <w:tcW w:w="1947" w:type="dxa"/>
          </w:tcPr>
          <w:p w14:paraId="45B4D0DE" w14:textId="77777777" w:rsidR="00037A5D" w:rsidRPr="00821438" w:rsidRDefault="00037A5D" w:rsidP="00A22C32">
            <w:pPr>
              <w:rPr>
                <w:rFonts w:cstheme="minorHAnsi"/>
              </w:rPr>
            </w:pPr>
          </w:p>
        </w:tc>
        <w:tc>
          <w:tcPr>
            <w:tcW w:w="1683" w:type="dxa"/>
          </w:tcPr>
          <w:p w14:paraId="44BDA652" w14:textId="77777777" w:rsidR="00037A5D" w:rsidRPr="00821438" w:rsidRDefault="00037A5D" w:rsidP="00A22C32">
            <w:pPr>
              <w:rPr>
                <w:rFonts w:cstheme="minorHAnsi"/>
              </w:rPr>
            </w:pPr>
          </w:p>
        </w:tc>
      </w:tr>
      <w:tr w:rsidR="00037A5D" w:rsidRPr="00821438" w14:paraId="5F6B9D6F" w14:textId="77777777" w:rsidTr="467970A1">
        <w:tc>
          <w:tcPr>
            <w:tcW w:w="7650" w:type="dxa"/>
          </w:tcPr>
          <w:p w14:paraId="5B39D19E" w14:textId="3614CC43" w:rsidR="00037A5D" w:rsidRPr="00C306BB" w:rsidRDefault="00037A5D" w:rsidP="00037A5D">
            <w:pPr>
              <w:rPr>
                <w:rFonts w:cstheme="minorHAnsi"/>
              </w:rPr>
            </w:pPr>
            <w:r w:rsidRPr="00C306BB">
              <w:rPr>
                <w:rFonts w:cstheme="minorHAnsi"/>
              </w:rPr>
              <w:t xml:space="preserve">6.3 </w:t>
            </w:r>
            <w:r w:rsidR="00AC7957" w:rsidRPr="008E77B5">
              <w:rPr>
                <w:rFonts w:cstheme="minorHAnsi"/>
              </w:rPr>
              <w:t>Children eat at regular intervals in appropriate spaces using suitable cutlery/crockery</w:t>
            </w:r>
            <w:r w:rsidR="00AC7957">
              <w:rPr>
                <w:rFonts w:cstheme="minorHAnsi"/>
              </w:rPr>
              <w:t>.</w:t>
            </w:r>
          </w:p>
        </w:tc>
        <w:tc>
          <w:tcPr>
            <w:tcW w:w="4024" w:type="dxa"/>
          </w:tcPr>
          <w:p w14:paraId="542B700A" w14:textId="77777777" w:rsidR="00037A5D" w:rsidRPr="00037A5D" w:rsidRDefault="00037A5D" w:rsidP="00A22C32">
            <w:pPr>
              <w:rPr>
                <w:rFonts w:cstheme="minorHAnsi"/>
                <w:sz w:val="20"/>
                <w:szCs w:val="20"/>
              </w:rPr>
            </w:pPr>
          </w:p>
        </w:tc>
        <w:tc>
          <w:tcPr>
            <w:tcW w:w="1947" w:type="dxa"/>
          </w:tcPr>
          <w:p w14:paraId="21762114" w14:textId="77777777" w:rsidR="00037A5D" w:rsidRPr="00821438" w:rsidRDefault="00037A5D" w:rsidP="00A22C32">
            <w:pPr>
              <w:rPr>
                <w:rFonts w:cstheme="minorHAnsi"/>
              </w:rPr>
            </w:pPr>
          </w:p>
        </w:tc>
        <w:tc>
          <w:tcPr>
            <w:tcW w:w="1683" w:type="dxa"/>
          </w:tcPr>
          <w:p w14:paraId="4BDFAFE4" w14:textId="77777777" w:rsidR="00037A5D" w:rsidRPr="00821438" w:rsidRDefault="00037A5D" w:rsidP="00A22C32">
            <w:pPr>
              <w:rPr>
                <w:rFonts w:cstheme="minorHAnsi"/>
              </w:rPr>
            </w:pPr>
          </w:p>
        </w:tc>
      </w:tr>
      <w:tr w:rsidR="00037A5D" w:rsidRPr="00821438" w14:paraId="54444434" w14:textId="77777777" w:rsidTr="467970A1">
        <w:tc>
          <w:tcPr>
            <w:tcW w:w="7650" w:type="dxa"/>
          </w:tcPr>
          <w:p w14:paraId="4B1FC9A9" w14:textId="2F0D0223" w:rsidR="00037A5D" w:rsidRPr="000202B2" w:rsidRDefault="000202B2" w:rsidP="000202B2">
            <w:pPr>
              <w:shd w:val="clear" w:color="auto" w:fill="DEEAF6" w:themeFill="accent1" w:themeFillTint="33"/>
              <w:rPr>
                <w:rFonts w:cstheme="minorHAnsi"/>
                <w:b/>
                <w:bCs/>
              </w:rPr>
            </w:pPr>
            <w:r>
              <w:rPr>
                <w:rFonts w:cstheme="minorHAnsi"/>
                <w:b/>
                <w:bCs/>
              </w:rPr>
              <w:t xml:space="preserve">7. </w:t>
            </w:r>
            <w:r w:rsidR="00AC7957" w:rsidRPr="00AC7957">
              <w:rPr>
                <w:rFonts w:cstheme="minorHAnsi"/>
                <w:b/>
                <w:bCs/>
              </w:rPr>
              <w:t>Staff CPD, Health and Wellbeing</w:t>
            </w:r>
          </w:p>
          <w:p w14:paraId="5C9E3C2F" w14:textId="505E419E" w:rsidR="00037A5D" w:rsidRPr="00C306BB" w:rsidRDefault="00037A5D" w:rsidP="00037A5D">
            <w:pPr>
              <w:rPr>
                <w:rFonts w:cstheme="minorHAnsi"/>
              </w:rPr>
            </w:pPr>
            <w:r w:rsidRPr="00C306BB">
              <w:rPr>
                <w:rFonts w:cstheme="minorHAnsi"/>
              </w:rPr>
              <w:t xml:space="preserve">7.1 </w:t>
            </w:r>
            <w:r w:rsidR="00AC7957" w:rsidRPr="008E77B5">
              <w:rPr>
                <w:rFonts w:cstheme="minorHAnsi"/>
              </w:rPr>
              <w:t>Settings ensure that a range of healthy eating training opportunities are made available to all staff</w:t>
            </w:r>
            <w:r w:rsidR="00AC7957">
              <w:rPr>
                <w:rFonts w:cstheme="minorHAnsi"/>
              </w:rPr>
              <w:t>.</w:t>
            </w:r>
          </w:p>
        </w:tc>
        <w:tc>
          <w:tcPr>
            <w:tcW w:w="4024" w:type="dxa"/>
          </w:tcPr>
          <w:p w14:paraId="3D77D118" w14:textId="77777777" w:rsidR="00037A5D" w:rsidRPr="00037A5D" w:rsidRDefault="00037A5D" w:rsidP="00A22C32">
            <w:pPr>
              <w:rPr>
                <w:rFonts w:cstheme="minorHAnsi"/>
                <w:sz w:val="20"/>
                <w:szCs w:val="20"/>
              </w:rPr>
            </w:pPr>
          </w:p>
        </w:tc>
        <w:tc>
          <w:tcPr>
            <w:tcW w:w="1947" w:type="dxa"/>
          </w:tcPr>
          <w:p w14:paraId="389D6B2C" w14:textId="77777777" w:rsidR="00037A5D" w:rsidRPr="00821438" w:rsidRDefault="00037A5D" w:rsidP="00A22C32">
            <w:pPr>
              <w:rPr>
                <w:rFonts w:cstheme="minorHAnsi"/>
              </w:rPr>
            </w:pPr>
          </w:p>
        </w:tc>
        <w:tc>
          <w:tcPr>
            <w:tcW w:w="1683" w:type="dxa"/>
          </w:tcPr>
          <w:p w14:paraId="0A254E94" w14:textId="77777777" w:rsidR="00037A5D" w:rsidRPr="00821438" w:rsidRDefault="00037A5D" w:rsidP="00A22C32">
            <w:pPr>
              <w:rPr>
                <w:rFonts w:cstheme="minorHAnsi"/>
              </w:rPr>
            </w:pPr>
          </w:p>
        </w:tc>
      </w:tr>
      <w:tr w:rsidR="00037A5D" w:rsidRPr="00821438" w14:paraId="3053D838" w14:textId="77777777" w:rsidTr="467970A1">
        <w:tc>
          <w:tcPr>
            <w:tcW w:w="7650" w:type="dxa"/>
          </w:tcPr>
          <w:p w14:paraId="59F960D2" w14:textId="3E96E4EC" w:rsidR="00037A5D" w:rsidRPr="00C306BB" w:rsidRDefault="00037A5D" w:rsidP="00A22C32">
            <w:pPr>
              <w:rPr>
                <w:rFonts w:cstheme="minorHAnsi"/>
              </w:rPr>
            </w:pPr>
            <w:r w:rsidRPr="00C306BB">
              <w:rPr>
                <w:rFonts w:cstheme="minorHAnsi"/>
              </w:rPr>
              <w:t xml:space="preserve">7.2 </w:t>
            </w:r>
            <w:r w:rsidR="00AC7957" w:rsidRPr="008E77B5">
              <w:rPr>
                <w:rFonts w:cstheme="minorHAnsi"/>
              </w:rPr>
              <w:t>Staff receive recognition and celebration for any achievements in relation to children and healthy eating</w:t>
            </w:r>
            <w:r w:rsidR="00AC7957">
              <w:rPr>
                <w:rFonts w:cstheme="minorHAnsi"/>
              </w:rPr>
              <w:t>.</w:t>
            </w:r>
          </w:p>
        </w:tc>
        <w:tc>
          <w:tcPr>
            <w:tcW w:w="4024" w:type="dxa"/>
          </w:tcPr>
          <w:p w14:paraId="4F0441A3" w14:textId="77777777" w:rsidR="00037A5D" w:rsidRPr="00037A5D" w:rsidRDefault="00037A5D" w:rsidP="00A22C32">
            <w:pPr>
              <w:rPr>
                <w:rFonts w:cstheme="minorHAnsi"/>
                <w:sz w:val="20"/>
                <w:szCs w:val="20"/>
              </w:rPr>
            </w:pPr>
          </w:p>
        </w:tc>
        <w:tc>
          <w:tcPr>
            <w:tcW w:w="1947" w:type="dxa"/>
          </w:tcPr>
          <w:p w14:paraId="7156F2E3" w14:textId="77777777" w:rsidR="00037A5D" w:rsidRPr="00821438" w:rsidRDefault="00037A5D" w:rsidP="00A22C32">
            <w:pPr>
              <w:rPr>
                <w:rFonts w:cstheme="minorHAnsi"/>
              </w:rPr>
            </w:pPr>
          </w:p>
        </w:tc>
        <w:tc>
          <w:tcPr>
            <w:tcW w:w="1683" w:type="dxa"/>
          </w:tcPr>
          <w:p w14:paraId="2FB0E527" w14:textId="77777777" w:rsidR="00037A5D" w:rsidRPr="00821438" w:rsidRDefault="00037A5D" w:rsidP="00A22C32">
            <w:pPr>
              <w:rPr>
                <w:rFonts w:cstheme="minorHAnsi"/>
              </w:rPr>
            </w:pPr>
          </w:p>
        </w:tc>
      </w:tr>
      <w:tr w:rsidR="000202B2" w:rsidRPr="00821438" w14:paraId="0C131A80" w14:textId="77777777" w:rsidTr="467970A1">
        <w:tc>
          <w:tcPr>
            <w:tcW w:w="7650" w:type="dxa"/>
          </w:tcPr>
          <w:p w14:paraId="4E6DABE6" w14:textId="5C6B180C" w:rsidR="000202B2" w:rsidRPr="00C306BB" w:rsidRDefault="000202B2" w:rsidP="00A22C32">
            <w:pPr>
              <w:rPr>
                <w:rFonts w:cstheme="minorHAnsi"/>
              </w:rPr>
            </w:pPr>
            <w:r>
              <w:rPr>
                <w:rFonts w:cstheme="minorHAnsi"/>
              </w:rPr>
              <w:t xml:space="preserve">7.3 </w:t>
            </w:r>
            <w:r w:rsidR="00AC7957" w:rsidRPr="008E77B5">
              <w:rPr>
                <w:rFonts w:cstheme="minorHAnsi"/>
              </w:rPr>
              <w:t>Staff are encouraged to have a basic knowledge of the key messages for healthy eating, which supports them to develop children's and parents/carers confidence around the topic</w:t>
            </w:r>
            <w:r w:rsidR="00AC7957">
              <w:rPr>
                <w:rFonts w:cstheme="minorHAnsi"/>
              </w:rPr>
              <w:t>.</w:t>
            </w:r>
          </w:p>
        </w:tc>
        <w:tc>
          <w:tcPr>
            <w:tcW w:w="4024" w:type="dxa"/>
          </w:tcPr>
          <w:p w14:paraId="606883F3" w14:textId="77777777" w:rsidR="000202B2" w:rsidRPr="00037A5D" w:rsidRDefault="000202B2" w:rsidP="00A22C32">
            <w:pPr>
              <w:rPr>
                <w:rFonts w:cstheme="minorHAnsi"/>
                <w:sz w:val="20"/>
                <w:szCs w:val="20"/>
              </w:rPr>
            </w:pPr>
          </w:p>
        </w:tc>
        <w:tc>
          <w:tcPr>
            <w:tcW w:w="1947" w:type="dxa"/>
          </w:tcPr>
          <w:p w14:paraId="249AE29C" w14:textId="77777777" w:rsidR="000202B2" w:rsidRPr="00821438" w:rsidRDefault="000202B2" w:rsidP="00A22C32">
            <w:pPr>
              <w:rPr>
                <w:rFonts w:cstheme="minorHAnsi"/>
              </w:rPr>
            </w:pPr>
          </w:p>
        </w:tc>
        <w:tc>
          <w:tcPr>
            <w:tcW w:w="1683" w:type="dxa"/>
          </w:tcPr>
          <w:p w14:paraId="64F452A3" w14:textId="77777777" w:rsidR="000202B2" w:rsidRPr="00821438" w:rsidRDefault="000202B2" w:rsidP="00A22C32">
            <w:pPr>
              <w:rPr>
                <w:rFonts w:cstheme="minorHAnsi"/>
              </w:rPr>
            </w:pPr>
          </w:p>
        </w:tc>
      </w:tr>
      <w:tr w:rsidR="000202B2" w:rsidRPr="00821438" w14:paraId="3BE494F3" w14:textId="77777777" w:rsidTr="467970A1">
        <w:tc>
          <w:tcPr>
            <w:tcW w:w="7650" w:type="dxa"/>
          </w:tcPr>
          <w:p w14:paraId="7ABCC40D" w14:textId="7D25640E" w:rsidR="000202B2" w:rsidRPr="00AC7957" w:rsidRDefault="00AC7957" w:rsidP="00AC7957">
            <w:pPr>
              <w:rPr>
                <w:rFonts w:cstheme="minorHAnsi"/>
              </w:rPr>
            </w:pPr>
            <w:r>
              <w:rPr>
                <w:rFonts w:cstheme="minorHAnsi"/>
              </w:rPr>
              <w:t xml:space="preserve">7.4 </w:t>
            </w:r>
            <w:r w:rsidRPr="00AC7957">
              <w:rPr>
                <w:rFonts w:cstheme="minorHAnsi"/>
              </w:rPr>
              <w:t>Staff are encouraged to promote good healthy eating habits as role models to the children.</w:t>
            </w:r>
          </w:p>
        </w:tc>
        <w:tc>
          <w:tcPr>
            <w:tcW w:w="4024" w:type="dxa"/>
          </w:tcPr>
          <w:p w14:paraId="36BA1CE3" w14:textId="77777777" w:rsidR="000202B2" w:rsidRPr="00037A5D" w:rsidRDefault="000202B2" w:rsidP="00A22C32">
            <w:pPr>
              <w:rPr>
                <w:rFonts w:cstheme="minorHAnsi"/>
                <w:sz w:val="20"/>
                <w:szCs w:val="20"/>
              </w:rPr>
            </w:pPr>
          </w:p>
        </w:tc>
        <w:tc>
          <w:tcPr>
            <w:tcW w:w="1947" w:type="dxa"/>
          </w:tcPr>
          <w:p w14:paraId="1CF2F52D" w14:textId="77777777" w:rsidR="000202B2" w:rsidRPr="00821438" w:rsidRDefault="000202B2" w:rsidP="00A22C32">
            <w:pPr>
              <w:rPr>
                <w:rFonts w:cstheme="minorHAnsi"/>
              </w:rPr>
            </w:pPr>
          </w:p>
        </w:tc>
        <w:tc>
          <w:tcPr>
            <w:tcW w:w="1683" w:type="dxa"/>
          </w:tcPr>
          <w:p w14:paraId="2FB4887B" w14:textId="77777777" w:rsidR="000202B2" w:rsidRPr="00821438" w:rsidRDefault="000202B2" w:rsidP="00A22C32">
            <w:pPr>
              <w:rPr>
                <w:rFonts w:cstheme="minorHAnsi"/>
              </w:rPr>
            </w:pPr>
          </w:p>
        </w:tc>
      </w:tr>
      <w:tr w:rsidR="000202B2" w:rsidRPr="00821438" w14:paraId="11349570" w14:textId="77777777" w:rsidTr="467970A1">
        <w:tc>
          <w:tcPr>
            <w:tcW w:w="7650" w:type="dxa"/>
            <w:shd w:val="clear" w:color="auto" w:fill="auto"/>
          </w:tcPr>
          <w:p w14:paraId="4751D1E8" w14:textId="6FDEA01B" w:rsidR="000202B2" w:rsidRDefault="000202B2" w:rsidP="000202B2">
            <w:pPr>
              <w:shd w:val="clear" w:color="auto" w:fill="DEEAF6" w:themeFill="accent1" w:themeFillTint="33"/>
              <w:rPr>
                <w:rFonts w:cstheme="minorHAnsi"/>
                <w:b/>
                <w:bCs/>
              </w:rPr>
            </w:pPr>
            <w:r>
              <w:rPr>
                <w:rFonts w:cstheme="minorHAnsi"/>
                <w:b/>
                <w:bCs/>
              </w:rPr>
              <w:t xml:space="preserve">8. </w:t>
            </w:r>
            <w:r w:rsidR="00AC7957" w:rsidRPr="00AC7957">
              <w:rPr>
                <w:rFonts w:cstheme="minorHAnsi"/>
                <w:b/>
                <w:bCs/>
              </w:rPr>
              <w:t>Support Services</w:t>
            </w:r>
          </w:p>
          <w:p w14:paraId="6D2B5E16" w14:textId="6337EAFB" w:rsidR="000202B2" w:rsidRPr="000202B2" w:rsidRDefault="000202B2" w:rsidP="000202B2">
            <w:pPr>
              <w:rPr>
                <w:rFonts w:cstheme="minorHAnsi"/>
              </w:rPr>
            </w:pPr>
            <w:r w:rsidRPr="000202B2">
              <w:rPr>
                <w:rFonts w:cstheme="minorHAnsi"/>
              </w:rPr>
              <w:t xml:space="preserve">8.1 </w:t>
            </w:r>
            <w:r w:rsidR="00AC7957" w:rsidRPr="008E77B5">
              <w:rPr>
                <w:rFonts w:cstheme="minorHAnsi"/>
              </w:rPr>
              <w:t>The setting supports children and families with appropriate healthy eating information if required</w:t>
            </w:r>
            <w:r w:rsidR="00AC7957">
              <w:rPr>
                <w:rFonts w:cstheme="minorHAnsi"/>
              </w:rPr>
              <w:t>.</w:t>
            </w:r>
          </w:p>
        </w:tc>
        <w:tc>
          <w:tcPr>
            <w:tcW w:w="4024" w:type="dxa"/>
          </w:tcPr>
          <w:p w14:paraId="33C55EA4" w14:textId="77777777" w:rsidR="000202B2" w:rsidRPr="00037A5D" w:rsidRDefault="000202B2" w:rsidP="00A22C32">
            <w:pPr>
              <w:rPr>
                <w:rFonts w:cstheme="minorHAnsi"/>
                <w:sz w:val="20"/>
                <w:szCs w:val="20"/>
              </w:rPr>
            </w:pPr>
          </w:p>
        </w:tc>
        <w:tc>
          <w:tcPr>
            <w:tcW w:w="1947" w:type="dxa"/>
          </w:tcPr>
          <w:p w14:paraId="35CC7BBE" w14:textId="77777777" w:rsidR="000202B2" w:rsidRPr="00821438" w:rsidRDefault="000202B2" w:rsidP="00A22C32">
            <w:pPr>
              <w:rPr>
                <w:rFonts w:cstheme="minorHAnsi"/>
              </w:rPr>
            </w:pPr>
          </w:p>
        </w:tc>
        <w:tc>
          <w:tcPr>
            <w:tcW w:w="1683" w:type="dxa"/>
          </w:tcPr>
          <w:p w14:paraId="00B3EA6A" w14:textId="77777777" w:rsidR="000202B2" w:rsidRPr="00821438" w:rsidRDefault="000202B2" w:rsidP="00A22C32">
            <w:pPr>
              <w:rPr>
                <w:rFonts w:cstheme="minorHAnsi"/>
              </w:rPr>
            </w:pPr>
          </w:p>
        </w:tc>
      </w:tr>
      <w:tr w:rsidR="000202B2" w:rsidRPr="00821438" w14:paraId="01E20D97" w14:textId="77777777" w:rsidTr="467970A1">
        <w:tc>
          <w:tcPr>
            <w:tcW w:w="7650" w:type="dxa"/>
            <w:shd w:val="clear" w:color="auto" w:fill="auto"/>
          </w:tcPr>
          <w:p w14:paraId="336F2A1D" w14:textId="76D28131" w:rsidR="000202B2" w:rsidRPr="000202B2" w:rsidRDefault="000202B2" w:rsidP="000202B2">
            <w:pPr>
              <w:rPr>
                <w:rFonts w:cstheme="minorHAnsi"/>
              </w:rPr>
            </w:pPr>
            <w:r w:rsidRPr="000202B2">
              <w:rPr>
                <w:rFonts w:cstheme="minorHAnsi"/>
              </w:rPr>
              <w:t xml:space="preserve">8.2 </w:t>
            </w:r>
            <w:r w:rsidR="00AC7957" w:rsidRPr="008E77B5">
              <w:rPr>
                <w:rFonts w:cstheme="minorHAnsi"/>
              </w:rPr>
              <w:t>The setting is aware of and able to signpost to support services, such as Leicestershire Nutrition &amp; Dietetics Service, if required</w:t>
            </w:r>
            <w:r w:rsidR="00AC7957">
              <w:rPr>
                <w:rFonts w:cstheme="minorHAnsi"/>
              </w:rPr>
              <w:t>.</w:t>
            </w:r>
          </w:p>
        </w:tc>
        <w:tc>
          <w:tcPr>
            <w:tcW w:w="4024" w:type="dxa"/>
          </w:tcPr>
          <w:p w14:paraId="4AAF671D" w14:textId="77777777" w:rsidR="000202B2" w:rsidRPr="00037A5D" w:rsidRDefault="000202B2" w:rsidP="00A22C32">
            <w:pPr>
              <w:rPr>
                <w:rFonts w:cstheme="minorHAnsi"/>
                <w:sz w:val="20"/>
                <w:szCs w:val="20"/>
              </w:rPr>
            </w:pPr>
          </w:p>
        </w:tc>
        <w:tc>
          <w:tcPr>
            <w:tcW w:w="1947" w:type="dxa"/>
          </w:tcPr>
          <w:p w14:paraId="46138F70" w14:textId="77777777" w:rsidR="000202B2" w:rsidRPr="00821438" w:rsidRDefault="000202B2" w:rsidP="00A22C32">
            <w:pPr>
              <w:rPr>
                <w:rFonts w:cstheme="minorHAnsi"/>
              </w:rPr>
            </w:pPr>
          </w:p>
        </w:tc>
        <w:tc>
          <w:tcPr>
            <w:tcW w:w="1683" w:type="dxa"/>
          </w:tcPr>
          <w:p w14:paraId="77729599" w14:textId="77777777" w:rsidR="000202B2" w:rsidRPr="00821438" w:rsidRDefault="000202B2" w:rsidP="00A22C32">
            <w:pPr>
              <w:rPr>
                <w:rFonts w:cstheme="minorHAnsi"/>
              </w:rPr>
            </w:pPr>
          </w:p>
        </w:tc>
      </w:tr>
      <w:tr w:rsidR="000202B2" w:rsidRPr="00821438" w14:paraId="2F75BC31" w14:textId="77777777" w:rsidTr="467970A1">
        <w:tc>
          <w:tcPr>
            <w:tcW w:w="7650" w:type="dxa"/>
            <w:shd w:val="clear" w:color="auto" w:fill="auto"/>
          </w:tcPr>
          <w:p w14:paraId="72CAE662" w14:textId="37DCAC8E" w:rsidR="000202B2" w:rsidRPr="000202B2" w:rsidRDefault="000202B2" w:rsidP="000202B2">
            <w:pPr>
              <w:rPr>
                <w:rFonts w:cstheme="minorHAnsi"/>
              </w:rPr>
            </w:pPr>
            <w:r w:rsidRPr="000202B2">
              <w:rPr>
                <w:rFonts w:cstheme="minorHAnsi"/>
              </w:rPr>
              <w:t xml:space="preserve">8.3 </w:t>
            </w:r>
            <w:r w:rsidR="00AC7957" w:rsidRPr="008E77B5">
              <w:rPr>
                <w:rFonts w:cstheme="minorHAnsi"/>
              </w:rPr>
              <w:t>Links are made to local and national healthy eating awareness campaigns/services, such as Change4Life, and consistent messages are presented</w:t>
            </w:r>
            <w:r w:rsidR="00AC7957">
              <w:rPr>
                <w:rFonts w:cstheme="minorHAnsi"/>
              </w:rPr>
              <w:t>.</w:t>
            </w:r>
          </w:p>
        </w:tc>
        <w:tc>
          <w:tcPr>
            <w:tcW w:w="4024" w:type="dxa"/>
          </w:tcPr>
          <w:p w14:paraId="6CF5388E" w14:textId="77777777" w:rsidR="000202B2" w:rsidRPr="00037A5D" w:rsidRDefault="000202B2" w:rsidP="00A22C32">
            <w:pPr>
              <w:rPr>
                <w:rFonts w:cstheme="minorHAnsi"/>
                <w:sz w:val="20"/>
                <w:szCs w:val="20"/>
              </w:rPr>
            </w:pPr>
          </w:p>
        </w:tc>
        <w:tc>
          <w:tcPr>
            <w:tcW w:w="1947" w:type="dxa"/>
          </w:tcPr>
          <w:p w14:paraId="1687A2A3" w14:textId="77777777" w:rsidR="000202B2" w:rsidRPr="00821438" w:rsidRDefault="000202B2" w:rsidP="00A22C32">
            <w:pPr>
              <w:rPr>
                <w:rFonts w:cstheme="minorHAnsi"/>
              </w:rPr>
            </w:pPr>
          </w:p>
        </w:tc>
        <w:tc>
          <w:tcPr>
            <w:tcW w:w="1683" w:type="dxa"/>
          </w:tcPr>
          <w:p w14:paraId="6C771536" w14:textId="77777777" w:rsidR="000202B2" w:rsidRPr="00821438" w:rsidRDefault="000202B2" w:rsidP="00A22C32">
            <w:pPr>
              <w:rPr>
                <w:rFonts w:cstheme="minorHAnsi"/>
              </w:rPr>
            </w:pPr>
          </w:p>
        </w:tc>
      </w:tr>
    </w:tbl>
    <w:p w14:paraId="5856A5BB" w14:textId="0F20DE30" w:rsidR="00037A5D" w:rsidRDefault="00037A5D">
      <w:pPr>
        <w:rPr>
          <w:rFonts w:cstheme="minorHAnsi"/>
        </w:rPr>
      </w:pPr>
    </w:p>
    <w:p w14:paraId="752469E0" w14:textId="705C5B84" w:rsidR="00037A5D" w:rsidRPr="002E2C12" w:rsidRDefault="00552A81" w:rsidP="00037A5D">
      <w:pPr>
        <w:shd w:val="clear" w:color="auto" w:fill="BFBFBF" w:themeFill="background1" w:themeFillShade="BF"/>
        <w:rPr>
          <w:rFonts w:cstheme="minorHAnsi"/>
          <w:b/>
          <w:bCs/>
          <w:sz w:val="28"/>
          <w:szCs w:val="28"/>
        </w:rPr>
      </w:pPr>
      <w:r w:rsidRPr="002E2C12">
        <w:rPr>
          <w:rFonts w:cstheme="minorHAnsi"/>
          <w:b/>
          <w:bCs/>
          <w:sz w:val="28"/>
          <w:szCs w:val="28"/>
        </w:rPr>
        <w:lastRenderedPageBreak/>
        <w:t>Emotional Health &amp; Wellbeing</w:t>
      </w:r>
    </w:p>
    <w:tbl>
      <w:tblPr>
        <w:tblStyle w:val="TableGrid"/>
        <w:tblW w:w="15304" w:type="dxa"/>
        <w:tblLook w:val="04A0" w:firstRow="1" w:lastRow="0" w:firstColumn="1" w:lastColumn="0" w:noHBand="0" w:noVBand="1"/>
      </w:tblPr>
      <w:tblGrid>
        <w:gridCol w:w="7650"/>
        <w:gridCol w:w="4024"/>
        <w:gridCol w:w="1947"/>
        <w:gridCol w:w="1683"/>
      </w:tblGrid>
      <w:tr w:rsidR="00037A5D" w:rsidRPr="00821438" w14:paraId="53ED5C10" w14:textId="77777777" w:rsidTr="467970A1">
        <w:tc>
          <w:tcPr>
            <w:tcW w:w="7650" w:type="dxa"/>
          </w:tcPr>
          <w:p w14:paraId="489D430A" w14:textId="77777777" w:rsidR="00037A5D" w:rsidRPr="00821438" w:rsidRDefault="00037A5D" w:rsidP="00A22C32">
            <w:pPr>
              <w:spacing w:after="144"/>
              <w:textAlignment w:val="baseline"/>
              <w:outlineLvl w:val="1"/>
              <w:rPr>
                <w:rFonts w:eastAsia="Times New Roman" w:cstheme="minorHAnsi"/>
                <w:b/>
                <w:bCs/>
                <w:lang w:eastAsia="en-GB"/>
              </w:rPr>
            </w:pPr>
            <w:r>
              <w:rPr>
                <w:rFonts w:eastAsia="Times New Roman" w:cstheme="minorHAnsi"/>
                <w:b/>
                <w:bCs/>
                <w:lang w:eastAsia="en-GB"/>
              </w:rPr>
              <w:t>Criteria</w:t>
            </w:r>
          </w:p>
        </w:tc>
        <w:tc>
          <w:tcPr>
            <w:tcW w:w="4024" w:type="dxa"/>
          </w:tcPr>
          <w:p w14:paraId="5421B8A3" w14:textId="52AB63E2" w:rsidR="00037A5D" w:rsidRPr="00821438" w:rsidRDefault="002F256E" w:rsidP="00A22C32">
            <w:pPr>
              <w:rPr>
                <w:rFonts w:cstheme="minorHAnsi"/>
                <w:b/>
              </w:rPr>
            </w:pPr>
            <w:r w:rsidRPr="00821438">
              <w:rPr>
                <w:rFonts w:eastAsia="Times New Roman" w:cstheme="minorHAnsi"/>
                <w:b/>
                <w:bCs/>
                <w:lang w:eastAsia="en-GB"/>
              </w:rPr>
              <w:t>Evidence</w:t>
            </w:r>
            <w:r>
              <w:rPr>
                <w:rFonts w:eastAsia="Times New Roman" w:cstheme="minorHAnsi"/>
                <w:b/>
                <w:bCs/>
                <w:lang w:eastAsia="en-GB"/>
              </w:rPr>
              <w:t>/Example</w:t>
            </w:r>
          </w:p>
        </w:tc>
        <w:tc>
          <w:tcPr>
            <w:tcW w:w="1947" w:type="dxa"/>
          </w:tcPr>
          <w:p w14:paraId="2CB53589" w14:textId="77777777" w:rsidR="00037A5D" w:rsidRPr="00821438" w:rsidRDefault="00037A5D" w:rsidP="00A22C32">
            <w:pPr>
              <w:rPr>
                <w:rFonts w:cstheme="minorHAnsi"/>
                <w:b/>
              </w:rPr>
            </w:pPr>
            <w:r w:rsidRPr="00821438">
              <w:rPr>
                <w:rFonts w:cstheme="minorHAnsi"/>
                <w:b/>
              </w:rPr>
              <w:t>Member of staff</w:t>
            </w:r>
          </w:p>
        </w:tc>
        <w:tc>
          <w:tcPr>
            <w:tcW w:w="1683" w:type="dxa"/>
          </w:tcPr>
          <w:p w14:paraId="3ED386F6" w14:textId="77777777" w:rsidR="00037A5D" w:rsidRPr="00821438" w:rsidRDefault="00037A5D" w:rsidP="00A22C32">
            <w:pPr>
              <w:rPr>
                <w:rFonts w:cstheme="minorHAnsi"/>
                <w:b/>
              </w:rPr>
            </w:pPr>
            <w:r>
              <w:rPr>
                <w:rFonts w:cstheme="minorHAnsi"/>
                <w:b/>
              </w:rPr>
              <w:t>C</w:t>
            </w:r>
            <w:r w:rsidRPr="00821438">
              <w:rPr>
                <w:rFonts w:cstheme="minorHAnsi"/>
                <w:b/>
              </w:rPr>
              <w:t>ompleted</w:t>
            </w:r>
          </w:p>
        </w:tc>
      </w:tr>
      <w:tr w:rsidR="00037A5D" w:rsidRPr="00821438" w14:paraId="456F3B5C" w14:textId="77777777" w:rsidTr="467970A1">
        <w:trPr>
          <w:trHeight w:val="703"/>
        </w:trPr>
        <w:tc>
          <w:tcPr>
            <w:tcW w:w="7650" w:type="dxa"/>
          </w:tcPr>
          <w:p w14:paraId="53F1C3B4" w14:textId="2C4AD675" w:rsidR="00037A5D" w:rsidRPr="000202B2" w:rsidRDefault="000202B2" w:rsidP="000202B2">
            <w:pPr>
              <w:shd w:val="clear" w:color="auto" w:fill="DEEAF6" w:themeFill="accent1" w:themeFillTint="33"/>
              <w:rPr>
                <w:rFonts w:cstheme="minorHAnsi"/>
                <w:b/>
                <w:bCs/>
              </w:rPr>
            </w:pPr>
            <w:r>
              <w:rPr>
                <w:rFonts w:cstheme="minorHAnsi"/>
                <w:b/>
                <w:bCs/>
              </w:rPr>
              <w:t xml:space="preserve">1. </w:t>
            </w:r>
            <w:r w:rsidR="00037A5D" w:rsidRPr="000202B2">
              <w:rPr>
                <w:rFonts w:cstheme="minorHAnsi"/>
                <w:b/>
                <w:bCs/>
              </w:rPr>
              <w:t>Policy Development</w:t>
            </w:r>
          </w:p>
          <w:p w14:paraId="7CEDADD3" w14:textId="749D5FF4" w:rsidR="00037A5D" w:rsidRPr="00A11EED" w:rsidRDefault="00037A5D" w:rsidP="00A22C32">
            <w:pPr>
              <w:rPr>
                <w:rFonts w:cstheme="minorHAnsi"/>
              </w:rPr>
            </w:pPr>
            <w:r w:rsidRPr="00C306BB">
              <w:rPr>
                <w:rFonts w:cstheme="minorHAnsi"/>
              </w:rPr>
              <w:t xml:space="preserve">1.1 </w:t>
            </w:r>
            <w:r w:rsidR="00914819" w:rsidRPr="006B6EAE">
              <w:rPr>
                <w:rFonts w:cstheme="minorHAnsi"/>
              </w:rPr>
              <w:t>A emotional health &amp; wellbeing policy has been developed using a Whole Setting Approach, including consultation with staff, parents/carers, and children</w:t>
            </w:r>
            <w:r w:rsidR="00914819">
              <w:rPr>
                <w:rFonts w:cstheme="minorHAnsi"/>
              </w:rPr>
              <w:t>.</w:t>
            </w:r>
          </w:p>
        </w:tc>
        <w:tc>
          <w:tcPr>
            <w:tcW w:w="4024" w:type="dxa"/>
          </w:tcPr>
          <w:p w14:paraId="453264E6" w14:textId="77777777" w:rsidR="00037A5D" w:rsidRPr="00821438" w:rsidRDefault="00037A5D" w:rsidP="00A22C32">
            <w:pPr>
              <w:rPr>
                <w:rFonts w:cstheme="minorHAnsi"/>
              </w:rPr>
            </w:pPr>
          </w:p>
        </w:tc>
        <w:tc>
          <w:tcPr>
            <w:tcW w:w="1947" w:type="dxa"/>
          </w:tcPr>
          <w:p w14:paraId="39559F1A" w14:textId="77777777" w:rsidR="00037A5D" w:rsidRPr="00821438" w:rsidRDefault="00037A5D" w:rsidP="00A22C32">
            <w:pPr>
              <w:rPr>
                <w:rFonts w:cstheme="minorHAnsi"/>
              </w:rPr>
            </w:pPr>
          </w:p>
        </w:tc>
        <w:tc>
          <w:tcPr>
            <w:tcW w:w="1683" w:type="dxa"/>
          </w:tcPr>
          <w:p w14:paraId="24C5703B" w14:textId="77777777" w:rsidR="00037A5D" w:rsidRPr="00821438" w:rsidRDefault="00037A5D" w:rsidP="00A22C32">
            <w:pPr>
              <w:rPr>
                <w:rFonts w:cstheme="minorHAnsi"/>
              </w:rPr>
            </w:pPr>
          </w:p>
        </w:tc>
      </w:tr>
      <w:tr w:rsidR="00037A5D" w:rsidRPr="00821438" w14:paraId="7D1699EC" w14:textId="77777777" w:rsidTr="467970A1">
        <w:trPr>
          <w:trHeight w:val="402"/>
        </w:trPr>
        <w:tc>
          <w:tcPr>
            <w:tcW w:w="7650" w:type="dxa"/>
          </w:tcPr>
          <w:p w14:paraId="57450D8A" w14:textId="76EC6E69" w:rsidR="00037A5D" w:rsidRPr="000202B2" w:rsidRDefault="000202B2" w:rsidP="000202B2">
            <w:pPr>
              <w:shd w:val="clear" w:color="auto" w:fill="DEEAF6" w:themeFill="accent1" w:themeFillTint="33"/>
              <w:rPr>
                <w:rFonts w:cstheme="minorHAnsi"/>
                <w:b/>
                <w:bCs/>
              </w:rPr>
            </w:pPr>
            <w:r>
              <w:rPr>
                <w:rFonts w:cstheme="minorHAnsi"/>
                <w:b/>
                <w:bCs/>
              </w:rPr>
              <w:t xml:space="preserve">2. </w:t>
            </w:r>
            <w:r w:rsidR="00914819" w:rsidRPr="00914819">
              <w:rPr>
                <w:rFonts w:cstheme="minorHAnsi"/>
                <w:b/>
                <w:bCs/>
              </w:rPr>
              <w:t>Children’s Voice</w:t>
            </w:r>
          </w:p>
          <w:p w14:paraId="0F254E2A" w14:textId="67DE9B9E" w:rsidR="00037A5D" w:rsidRPr="00A11EED" w:rsidRDefault="00914819" w:rsidP="00037A5D">
            <w:pPr>
              <w:rPr>
                <w:rFonts w:cstheme="minorHAnsi"/>
              </w:rPr>
            </w:pPr>
            <w:r w:rsidRPr="00C306BB">
              <w:rPr>
                <w:rFonts w:cstheme="minorHAnsi"/>
              </w:rPr>
              <w:t xml:space="preserve">2.1 </w:t>
            </w:r>
            <w:r w:rsidRPr="006B6EAE">
              <w:rPr>
                <w:rFonts w:cstheme="minorHAnsi"/>
              </w:rPr>
              <w:t>The setting talks with children of all ages, including those less vocal/visible (</w:t>
            </w:r>
            <w:r w:rsidR="000556DF" w:rsidRPr="006B6EAE">
              <w:rPr>
                <w:rFonts w:cstheme="minorHAnsi"/>
              </w:rPr>
              <w:t>e.g.,</w:t>
            </w:r>
            <w:r w:rsidRPr="006B6EAE">
              <w:rPr>
                <w:rFonts w:cstheme="minorHAnsi"/>
              </w:rPr>
              <w:t xml:space="preserve"> those non-verbal or with SEND), about delivered emotional health and wellbeing activities</w:t>
            </w:r>
            <w:r>
              <w:rPr>
                <w:rFonts w:cstheme="minorHAnsi"/>
              </w:rPr>
              <w:t>.</w:t>
            </w:r>
          </w:p>
        </w:tc>
        <w:tc>
          <w:tcPr>
            <w:tcW w:w="4024" w:type="dxa"/>
          </w:tcPr>
          <w:p w14:paraId="25344B5F" w14:textId="77777777" w:rsidR="00037A5D" w:rsidRPr="00821438" w:rsidRDefault="00037A5D" w:rsidP="00A22C32">
            <w:pPr>
              <w:rPr>
                <w:rFonts w:cstheme="minorHAnsi"/>
              </w:rPr>
            </w:pPr>
          </w:p>
        </w:tc>
        <w:tc>
          <w:tcPr>
            <w:tcW w:w="1947" w:type="dxa"/>
          </w:tcPr>
          <w:p w14:paraId="623C3222" w14:textId="77777777" w:rsidR="00037A5D" w:rsidRPr="00821438" w:rsidRDefault="00037A5D" w:rsidP="00A22C32">
            <w:pPr>
              <w:rPr>
                <w:rFonts w:cstheme="minorHAnsi"/>
              </w:rPr>
            </w:pPr>
          </w:p>
        </w:tc>
        <w:tc>
          <w:tcPr>
            <w:tcW w:w="1683" w:type="dxa"/>
          </w:tcPr>
          <w:p w14:paraId="3A5C2C27" w14:textId="77777777" w:rsidR="00037A5D" w:rsidRPr="00821438" w:rsidRDefault="00037A5D" w:rsidP="00A22C32">
            <w:pPr>
              <w:rPr>
                <w:rFonts w:cstheme="minorHAnsi"/>
              </w:rPr>
            </w:pPr>
          </w:p>
        </w:tc>
      </w:tr>
      <w:tr w:rsidR="00037A5D" w:rsidRPr="00821438" w14:paraId="560B1A56" w14:textId="77777777" w:rsidTr="467970A1">
        <w:trPr>
          <w:trHeight w:val="668"/>
        </w:trPr>
        <w:tc>
          <w:tcPr>
            <w:tcW w:w="7650" w:type="dxa"/>
          </w:tcPr>
          <w:p w14:paraId="671BF70E" w14:textId="5C95C015" w:rsidR="00037A5D" w:rsidRPr="00965F79" w:rsidRDefault="00037A5D" w:rsidP="00A22C32">
            <w:pPr>
              <w:rPr>
                <w:rFonts w:cstheme="minorHAnsi"/>
              </w:rPr>
            </w:pPr>
            <w:r w:rsidRPr="00C306BB">
              <w:rPr>
                <w:rFonts w:cstheme="minorHAnsi"/>
              </w:rPr>
              <w:t xml:space="preserve">2.2 </w:t>
            </w:r>
            <w:r w:rsidR="00914819" w:rsidRPr="00011701">
              <w:rPr>
                <w:rFonts w:cstheme="minorHAnsi"/>
              </w:rPr>
              <w:t>Staff are encouraged to support children around their thoughts/feelings on emotional health and wellbeing</w:t>
            </w:r>
            <w:r w:rsidR="00914819">
              <w:rPr>
                <w:rFonts w:cstheme="minorHAnsi"/>
              </w:rPr>
              <w:t>.</w:t>
            </w:r>
          </w:p>
        </w:tc>
        <w:tc>
          <w:tcPr>
            <w:tcW w:w="4024" w:type="dxa"/>
          </w:tcPr>
          <w:p w14:paraId="36E1CBE6" w14:textId="31153BCF" w:rsidR="00037A5D" w:rsidRPr="00965F79" w:rsidRDefault="00037A5D" w:rsidP="00A22C32">
            <w:pPr>
              <w:rPr>
                <w:rFonts w:cstheme="minorHAnsi"/>
              </w:rPr>
            </w:pPr>
          </w:p>
        </w:tc>
        <w:tc>
          <w:tcPr>
            <w:tcW w:w="1947" w:type="dxa"/>
          </w:tcPr>
          <w:p w14:paraId="0F57FB0B" w14:textId="77777777" w:rsidR="00037A5D" w:rsidRPr="00821438" w:rsidRDefault="00037A5D" w:rsidP="00A22C32">
            <w:pPr>
              <w:rPr>
                <w:rFonts w:cstheme="minorHAnsi"/>
              </w:rPr>
            </w:pPr>
          </w:p>
        </w:tc>
        <w:tc>
          <w:tcPr>
            <w:tcW w:w="1683" w:type="dxa"/>
          </w:tcPr>
          <w:p w14:paraId="3D468939" w14:textId="77777777" w:rsidR="00037A5D" w:rsidRPr="00821438" w:rsidRDefault="00037A5D" w:rsidP="00A22C32">
            <w:pPr>
              <w:rPr>
                <w:rFonts w:cstheme="minorHAnsi"/>
              </w:rPr>
            </w:pPr>
          </w:p>
        </w:tc>
      </w:tr>
      <w:tr w:rsidR="00037A5D" w:rsidRPr="00821438" w14:paraId="6F6753DD" w14:textId="77777777" w:rsidTr="467970A1">
        <w:trPr>
          <w:trHeight w:val="414"/>
        </w:trPr>
        <w:tc>
          <w:tcPr>
            <w:tcW w:w="7650" w:type="dxa"/>
          </w:tcPr>
          <w:p w14:paraId="02FE2BCA" w14:textId="2E471EA4" w:rsidR="00037A5D" w:rsidRPr="00126B1E" w:rsidRDefault="00126B1E" w:rsidP="00126B1E">
            <w:pPr>
              <w:shd w:val="clear" w:color="auto" w:fill="DEEAF6" w:themeFill="accent1" w:themeFillTint="33"/>
              <w:rPr>
                <w:rFonts w:cstheme="minorHAnsi"/>
                <w:b/>
                <w:bCs/>
              </w:rPr>
            </w:pPr>
            <w:r>
              <w:rPr>
                <w:rFonts w:cstheme="minorHAnsi"/>
                <w:b/>
                <w:bCs/>
              </w:rPr>
              <w:t xml:space="preserve">3. </w:t>
            </w:r>
            <w:r w:rsidR="00914819" w:rsidRPr="00914819">
              <w:rPr>
                <w:rFonts w:cstheme="minorHAnsi"/>
                <w:b/>
                <w:bCs/>
              </w:rPr>
              <w:t>Parent, Carers, and Community</w:t>
            </w:r>
          </w:p>
          <w:p w14:paraId="6BE28FFD" w14:textId="50FA8B5B" w:rsidR="00037A5D" w:rsidRPr="00A11EED" w:rsidRDefault="00914819" w:rsidP="00A22C32">
            <w:pPr>
              <w:rPr>
                <w:rFonts w:cstheme="minorHAnsi"/>
              </w:rPr>
            </w:pPr>
            <w:r>
              <w:rPr>
                <w:rFonts w:cstheme="minorHAnsi"/>
              </w:rPr>
              <w:t>3</w:t>
            </w:r>
            <w:r w:rsidRPr="00E503DF">
              <w:rPr>
                <w:rFonts w:cstheme="minorHAnsi"/>
              </w:rPr>
              <w:t xml:space="preserve">.1 </w:t>
            </w:r>
            <w:r w:rsidRPr="00011701">
              <w:rPr>
                <w:rFonts w:cstheme="minorHAnsi"/>
              </w:rPr>
              <w:t>Parents/carers are encouraged to engage with the setting in relation to emotional health and wellbeing</w:t>
            </w:r>
            <w:r>
              <w:rPr>
                <w:rFonts w:cstheme="minorHAnsi"/>
              </w:rPr>
              <w:t>.</w:t>
            </w:r>
          </w:p>
        </w:tc>
        <w:tc>
          <w:tcPr>
            <w:tcW w:w="4024" w:type="dxa"/>
          </w:tcPr>
          <w:p w14:paraId="6DBAD22C" w14:textId="77777777" w:rsidR="00037A5D" w:rsidRPr="00965F79" w:rsidRDefault="00037A5D" w:rsidP="00A22C32">
            <w:pPr>
              <w:rPr>
                <w:rFonts w:cstheme="minorHAnsi"/>
              </w:rPr>
            </w:pPr>
          </w:p>
        </w:tc>
        <w:tc>
          <w:tcPr>
            <w:tcW w:w="1947" w:type="dxa"/>
          </w:tcPr>
          <w:p w14:paraId="331DDD18" w14:textId="77777777" w:rsidR="00037A5D" w:rsidRPr="00821438" w:rsidRDefault="00037A5D" w:rsidP="00A22C32">
            <w:pPr>
              <w:rPr>
                <w:rFonts w:cstheme="minorHAnsi"/>
              </w:rPr>
            </w:pPr>
          </w:p>
        </w:tc>
        <w:tc>
          <w:tcPr>
            <w:tcW w:w="1683" w:type="dxa"/>
          </w:tcPr>
          <w:p w14:paraId="1BB7A5FB" w14:textId="77777777" w:rsidR="00037A5D" w:rsidRPr="00821438" w:rsidRDefault="00037A5D" w:rsidP="00A22C32">
            <w:pPr>
              <w:rPr>
                <w:rFonts w:cstheme="minorHAnsi"/>
              </w:rPr>
            </w:pPr>
          </w:p>
        </w:tc>
      </w:tr>
      <w:tr w:rsidR="00037A5D" w:rsidRPr="00821438" w14:paraId="1A67BB52" w14:textId="77777777" w:rsidTr="467970A1">
        <w:tc>
          <w:tcPr>
            <w:tcW w:w="7650" w:type="dxa"/>
          </w:tcPr>
          <w:p w14:paraId="6A0942A3" w14:textId="555DB114" w:rsidR="00037A5D" w:rsidRPr="00A11EED" w:rsidRDefault="00037A5D" w:rsidP="00A22C32">
            <w:pPr>
              <w:rPr>
                <w:rFonts w:cstheme="minorHAnsi"/>
              </w:rPr>
            </w:pPr>
            <w:r w:rsidRPr="00C306BB">
              <w:rPr>
                <w:rFonts w:cstheme="minorHAnsi"/>
              </w:rPr>
              <w:t xml:space="preserve">3.2 </w:t>
            </w:r>
            <w:r w:rsidR="00914819" w:rsidRPr="00011701">
              <w:rPr>
                <w:rFonts w:cstheme="minorHAnsi"/>
              </w:rPr>
              <w:t>The setting is aware of and linked in with local community groups/clubs/organisations in relation to emotional health &amp; wellbein</w:t>
            </w:r>
            <w:r w:rsidR="00914819">
              <w:rPr>
                <w:rFonts w:cstheme="minorHAnsi"/>
              </w:rPr>
              <w:t>g.</w:t>
            </w:r>
          </w:p>
        </w:tc>
        <w:tc>
          <w:tcPr>
            <w:tcW w:w="4024" w:type="dxa"/>
          </w:tcPr>
          <w:p w14:paraId="004E6313" w14:textId="2CF6E9FE" w:rsidR="00037A5D" w:rsidRPr="00965F79" w:rsidRDefault="00914819" w:rsidP="00A22C32">
            <w:pPr>
              <w:rPr>
                <w:rFonts w:cstheme="minorHAnsi"/>
              </w:rPr>
            </w:pPr>
            <w:r w:rsidRPr="00011701">
              <w:rPr>
                <w:rFonts w:cstheme="minorHAnsi"/>
                <w:i/>
                <w:iCs/>
              </w:rPr>
              <w:t xml:space="preserve">Evidence of built relationship with local care home through which regular visits are organised, emails with and visits from local sports clubs/arts &amp; crafts groups, engagement/visibility of setting within local community </w:t>
            </w:r>
            <w:r w:rsidR="000556DF" w:rsidRPr="00011701">
              <w:rPr>
                <w:rFonts w:cstheme="minorHAnsi"/>
                <w:i/>
                <w:iCs/>
              </w:rPr>
              <w:t>e.g.,</w:t>
            </w:r>
            <w:r w:rsidRPr="00011701">
              <w:rPr>
                <w:rFonts w:cstheme="minorHAnsi"/>
                <w:i/>
                <w:iCs/>
              </w:rPr>
              <w:t xml:space="preserve"> supporting local fate's, raising funds for local charities, hosting food bank drop off points etc.</w:t>
            </w:r>
          </w:p>
        </w:tc>
        <w:tc>
          <w:tcPr>
            <w:tcW w:w="1947" w:type="dxa"/>
          </w:tcPr>
          <w:p w14:paraId="5A3B8D0B" w14:textId="77777777" w:rsidR="00037A5D" w:rsidRPr="00821438" w:rsidRDefault="00037A5D" w:rsidP="00A22C32">
            <w:pPr>
              <w:rPr>
                <w:rFonts w:cstheme="minorHAnsi"/>
              </w:rPr>
            </w:pPr>
          </w:p>
        </w:tc>
        <w:tc>
          <w:tcPr>
            <w:tcW w:w="1683" w:type="dxa"/>
          </w:tcPr>
          <w:p w14:paraId="399EC13B" w14:textId="77777777" w:rsidR="00037A5D" w:rsidRPr="00821438" w:rsidRDefault="00037A5D" w:rsidP="00A22C32">
            <w:pPr>
              <w:rPr>
                <w:rFonts w:cstheme="minorHAnsi"/>
              </w:rPr>
            </w:pPr>
          </w:p>
        </w:tc>
      </w:tr>
      <w:tr w:rsidR="00037A5D" w:rsidRPr="00821438" w14:paraId="7B44FD34" w14:textId="77777777" w:rsidTr="467970A1">
        <w:tc>
          <w:tcPr>
            <w:tcW w:w="7650" w:type="dxa"/>
          </w:tcPr>
          <w:p w14:paraId="747FCD62" w14:textId="74AA50B9" w:rsidR="00037A5D" w:rsidRPr="00C306BB" w:rsidRDefault="00037A5D" w:rsidP="00037A5D">
            <w:pPr>
              <w:rPr>
                <w:rFonts w:cstheme="minorHAnsi"/>
              </w:rPr>
            </w:pPr>
            <w:r w:rsidRPr="00C306BB">
              <w:rPr>
                <w:rFonts w:cstheme="minorHAnsi"/>
              </w:rPr>
              <w:t xml:space="preserve">3.3 </w:t>
            </w:r>
            <w:r w:rsidR="00914819" w:rsidRPr="00011701">
              <w:rPr>
                <w:rFonts w:cstheme="minorHAnsi"/>
              </w:rPr>
              <w:t>Information on emotional health &amp; wellbeing is readily available to support parents/carers with this at home</w:t>
            </w:r>
            <w:r w:rsidR="00914819">
              <w:rPr>
                <w:rFonts w:cstheme="minorHAnsi"/>
              </w:rPr>
              <w:t>.</w:t>
            </w:r>
          </w:p>
        </w:tc>
        <w:tc>
          <w:tcPr>
            <w:tcW w:w="4024" w:type="dxa"/>
          </w:tcPr>
          <w:p w14:paraId="65F70D4E" w14:textId="420D0848" w:rsidR="00037A5D" w:rsidRPr="00037A5D" w:rsidRDefault="00037A5D" w:rsidP="00A22C32">
            <w:pPr>
              <w:rPr>
                <w:rFonts w:cstheme="minorHAnsi"/>
              </w:rPr>
            </w:pPr>
          </w:p>
        </w:tc>
        <w:tc>
          <w:tcPr>
            <w:tcW w:w="1947" w:type="dxa"/>
          </w:tcPr>
          <w:p w14:paraId="51C647F8" w14:textId="77777777" w:rsidR="00037A5D" w:rsidRPr="00821438" w:rsidRDefault="00037A5D" w:rsidP="00A22C32">
            <w:pPr>
              <w:rPr>
                <w:rFonts w:cstheme="minorHAnsi"/>
              </w:rPr>
            </w:pPr>
          </w:p>
        </w:tc>
        <w:tc>
          <w:tcPr>
            <w:tcW w:w="1683" w:type="dxa"/>
          </w:tcPr>
          <w:p w14:paraId="3EC3DEBE" w14:textId="77777777" w:rsidR="00037A5D" w:rsidRPr="00821438" w:rsidRDefault="00037A5D" w:rsidP="00A22C32">
            <w:pPr>
              <w:rPr>
                <w:rFonts w:cstheme="minorHAnsi"/>
              </w:rPr>
            </w:pPr>
          </w:p>
        </w:tc>
      </w:tr>
      <w:tr w:rsidR="00037A5D" w:rsidRPr="00821438" w14:paraId="54B46FC4" w14:textId="77777777" w:rsidTr="467970A1">
        <w:tc>
          <w:tcPr>
            <w:tcW w:w="7650" w:type="dxa"/>
          </w:tcPr>
          <w:p w14:paraId="1889E5D3" w14:textId="29477DE6" w:rsidR="00037A5D" w:rsidRPr="00914819" w:rsidRDefault="00126B1E" w:rsidP="00126B1E">
            <w:pPr>
              <w:shd w:val="clear" w:color="auto" w:fill="DEEAF6" w:themeFill="accent1" w:themeFillTint="33"/>
              <w:rPr>
                <w:rFonts w:cstheme="minorHAnsi"/>
              </w:rPr>
            </w:pPr>
            <w:r>
              <w:rPr>
                <w:rFonts w:cstheme="minorHAnsi"/>
                <w:b/>
                <w:bCs/>
              </w:rPr>
              <w:t>4.</w:t>
            </w:r>
            <w:r w:rsidRPr="00914819">
              <w:rPr>
                <w:rFonts w:cstheme="minorHAnsi"/>
                <w:b/>
                <w:bCs/>
              </w:rPr>
              <w:t xml:space="preserve"> </w:t>
            </w:r>
            <w:r w:rsidR="00914819" w:rsidRPr="00914819">
              <w:rPr>
                <w:rFonts w:cstheme="minorHAnsi"/>
                <w:b/>
                <w:bCs/>
              </w:rPr>
              <w:t>Learning</w:t>
            </w:r>
          </w:p>
          <w:p w14:paraId="7D42897E" w14:textId="78E0DEF0" w:rsidR="00037A5D" w:rsidRPr="00037A5D" w:rsidRDefault="00037A5D" w:rsidP="00A22C32">
            <w:pPr>
              <w:rPr>
                <w:rFonts w:cstheme="minorHAnsi"/>
              </w:rPr>
            </w:pPr>
            <w:r>
              <w:rPr>
                <w:rFonts w:cstheme="minorHAnsi"/>
              </w:rPr>
              <w:t xml:space="preserve">4.1 </w:t>
            </w:r>
            <w:r w:rsidR="00914819" w:rsidRPr="00011701">
              <w:rPr>
                <w:rFonts w:cstheme="minorHAnsi"/>
              </w:rPr>
              <w:t>Emotional health &amp; wellbeing is delivered as part of a high-quality, whole setting framework where ALL children are given the opportunity to develop key skills and attributes, with a focus on personal management &amp; development</w:t>
            </w:r>
            <w:r w:rsidR="00914819">
              <w:rPr>
                <w:rFonts w:cstheme="minorHAnsi"/>
              </w:rPr>
              <w:t>.</w:t>
            </w:r>
          </w:p>
        </w:tc>
        <w:tc>
          <w:tcPr>
            <w:tcW w:w="4024" w:type="dxa"/>
          </w:tcPr>
          <w:p w14:paraId="7CA1AFAA" w14:textId="0937D424" w:rsidR="00037A5D" w:rsidRPr="00037A5D" w:rsidRDefault="63F2DF11" w:rsidP="467970A1">
            <w:pPr>
              <w:rPr>
                <w:sz w:val="20"/>
                <w:szCs w:val="20"/>
              </w:rPr>
            </w:pPr>
            <w:r w:rsidRPr="467970A1">
              <w:rPr>
                <w:i/>
                <w:iCs/>
              </w:rPr>
              <w:t xml:space="preserve">Evidence such as short reports, photos, lesson plans, learning schedules, learning journeys/reports and/or videos of learning activities that support the development of emotional health and wellbeing skills, explanation of the adaptions made to teaching/activities to ensure that ALL children and provided with the opportunity participate, </w:t>
            </w:r>
            <w:proofErr w:type="gramStart"/>
            <w:r w:rsidRPr="467970A1">
              <w:rPr>
                <w:i/>
                <w:iCs/>
              </w:rPr>
              <w:t>engage</w:t>
            </w:r>
            <w:proofErr w:type="gramEnd"/>
            <w:r w:rsidRPr="467970A1">
              <w:rPr>
                <w:i/>
                <w:iCs/>
              </w:rPr>
              <w:t xml:space="preserve"> and learn, planning for learning about emotional </w:t>
            </w:r>
            <w:r w:rsidRPr="467970A1">
              <w:rPr>
                <w:i/>
                <w:iCs/>
              </w:rPr>
              <w:lastRenderedPageBreak/>
              <w:t>health and wellbeing across school day e.g., school coat hook voting etc.</w:t>
            </w:r>
          </w:p>
        </w:tc>
        <w:tc>
          <w:tcPr>
            <w:tcW w:w="1947" w:type="dxa"/>
          </w:tcPr>
          <w:p w14:paraId="61DD0790" w14:textId="77777777" w:rsidR="00037A5D" w:rsidRPr="00821438" w:rsidRDefault="00037A5D" w:rsidP="00A22C32">
            <w:pPr>
              <w:rPr>
                <w:rFonts w:cstheme="minorHAnsi"/>
              </w:rPr>
            </w:pPr>
          </w:p>
        </w:tc>
        <w:tc>
          <w:tcPr>
            <w:tcW w:w="1683" w:type="dxa"/>
          </w:tcPr>
          <w:p w14:paraId="7778146C" w14:textId="77777777" w:rsidR="00037A5D" w:rsidRPr="00821438" w:rsidRDefault="00037A5D" w:rsidP="00A22C32">
            <w:pPr>
              <w:rPr>
                <w:rFonts w:cstheme="minorHAnsi"/>
              </w:rPr>
            </w:pPr>
          </w:p>
        </w:tc>
      </w:tr>
      <w:tr w:rsidR="00037A5D" w:rsidRPr="00821438" w14:paraId="19C1047F" w14:textId="77777777" w:rsidTr="467970A1">
        <w:tc>
          <w:tcPr>
            <w:tcW w:w="7650" w:type="dxa"/>
            <w:shd w:val="clear" w:color="auto" w:fill="auto"/>
          </w:tcPr>
          <w:p w14:paraId="32000686" w14:textId="6D395B48" w:rsidR="00037A5D" w:rsidRPr="00037A5D" w:rsidRDefault="00037A5D" w:rsidP="00037A5D">
            <w:pPr>
              <w:rPr>
                <w:rFonts w:cstheme="minorHAnsi"/>
              </w:rPr>
            </w:pPr>
            <w:r w:rsidRPr="00C306BB">
              <w:rPr>
                <w:rFonts w:cstheme="minorHAnsi"/>
              </w:rPr>
              <w:t xml:space="preserve">4.2 </w:t>
            </w:r>
            <w:r w:rsidR="00914819" w:rsidRPr="00011701">
              <w:rPr>
                <w:rFonts w:cstheme="minorHAnsi"/>
              </w:rPr>
              <w:t>The whole setting approach to emotional health &amp; wellbeing is reviewed throughout the year</w:t>
            </w:r>
            <w:r w:rsidR="00914819">
              <w:rPr>
                <w:rFonts w:cstheme="minorHAnsi"/>
              </w:rPr>
              <w:t>.</w:t>
            </w:r>
          </w:p>
        </w:tc>
        <w:tc>
          <w:tcPr>
            <w:tcW w:w="4024" w:type="dxa"/>
          </w:tcPr>
          <w:p w14:paraId="460718C6" w14:textId="77777777" w:rsidR="00037A5D" w:rsidRPr="00037A5D" w:rsidRDefault="00037A5D" w:rsidP="00A22C32">
            <w:pPr>
              <w:rPr>
                <w:rFonts w:cstheme="minorHAnsi"/>
                <w:sz w:val="20"/>
                <w:szCs w:val="20"/>
              </w:rPr>
            </w:pPr>
          </w:p>
        </w:tc>
        <w:tc>
          <w:tcPr>
            <w:tcW w:w="1947" w:type="dxa"/>
          </w:tcPr>
          <w:p w14:paraId="194E4976" w14:textId="77777777" w:rsidR="00037A5D" w:rsidRPr="00821438" w:rsidRDefault="00037A5D" w:rsidP="00A22C32">
            <w:pPr>
              <w:rPr>
                <w:rFonts w:cstheme="minorHAnsi"/>
              </w:rPr>
            </w:pPr>
          </w:p>
        </w:tc>
        <w:tc>
          <w:tcPr>
            <w:tcW w:w="1683" w:type="dxa"/>
          </w:tcPr>
          <w:p w14:paraId="6B64EC10" w14:textId="77777777" w:rsidR="00037A5D" w:rsidRPr="00821438" w:rsidRDefault="00037A5D" w:rsidP="00A22C32">
            <w:pPr>
              <w:rPr>
                <w:rFonts w:cstheme="minorHAnsi"/>
              </w:rPr>
            </w:pPr>
          </w:p>
        </w:tc>
      </w:tr>
      <w:tr w:rsidR="00037A5D" w:rsidRPr="00821438" w14:paraId="4A410C6D" w14:textId="77777777" w:rsidTr="467970A1">
        <w:tc>
          <w:tcPr>
            <w:tcW w:w="7650" w:type="dxa"/>
          </w:tcPr>
          <w:p w14:paraId="293087D9" w14:textId="715B25D6" w:rsidR="00037A5D" w:rsidRPr="00126B1E" w:rsidRDefault="00126B1E" w:rsidP="00126B1E">
            <w:pPr>
              <w:shd w:val="clear" w:color="auto" w:fill="DEEAF6" w:themeFill="accent1" w:themeFillTint="33"/>
              <w:rPr>
                <w:rFonts w:cstheme="minorHAnsi"/>
                <w:b/>
                <w:bCs/>
              </w:rPr>
            </w:pPr>
            <w:r>
              <w:rPr>
                <w:rFonts w:cstheme="minorHAnsi"/>
                <w:b/>
                <w:bCs/>
              </w:rPr>
              <w:t xml:space="preserve">5. </w:t>
            </w:r>
            <w:r w:rsidR="00914819" w:rsidRPr="00914819">
              <w:rPr>
                <w:rFonts w:cstheme="minorHAnsi"/>
                <w:b/>
                <w:bCs/>
              </w:rPr>
              <w:t>Child Achievements</w:t>
            </w:r>
          </w:p>
          <w:p w14:paraId="45D85AE9" w14:textId="0505F903" w:rsidR="00037A5D" w:rsidRPr="00037A5D" w:rsidRDefault="00037A5D" w:rsidP="00A22C32">
            <w:pPr>
              <w:rPr>
                <w:rFonts w:cstheme="minorHAnsi"/>
              </w:rPr>
            </w:pPr>
            <w:r w:rsidRPr="00C306BB">
              <w:rPr>
                <w:rFonts w:cstheme="minorHAnsi"/>
              </w:rPr>
              <w:t xml:space="preserve">5.1 </w:t>
            </w:r>
            <w:r w:rsidR="00914819" w:rsidRPr="00011701">
              <w:rPr>
                <w:rFonts w:cstheme="minorHAnsi"/>
              </w:rPr>
              <w:t>Children's progress in emotional health &amp; wellbeing is monitored and parents/carers are made aware where appropriate</w:t>
            </w:r>
            <w:r w:rsidR="00914819">
              <w:rPr>
                <w:rFonts w:cstheme="minorHAnsi"/>
              </w:rPr>
              <w:t>.</w:t>
            </w:r>
          </w:p>
        </w:tc>
        <w:tc>
          <w:tcPr>
            <w:tcW w:w="4024" w:type="dxa"/>
          </w:tcPr>
          <w:p w14:paraId="182476A3" w14:textId="77777777" w:rsidR="00037A5D" w:rsidRPr="00037A5D" w:rsidRDefault="00037A5D" w:rsidP="00A22C32">
            <w:pPr>
              <w:rPr>
                <w:rFonts w:cstheme="minorHAnsi"/>
                <w:sz w:val="20"/>
                <w:szCs w:val="20"/>
              </w:rPr>
            </w:pPr>
          </w:p>
        </w:tc>
        <w:tc>
          <w:tcPr>
            <w:tcW w:w="1947" w:type="dxa"/>
          </w:tcPr>
          <w:p w14:paraId="49E80476" w14:textId="77777777" w:rsidR="00037A5D" w:rsidRPr="00821438" w:rsidRDefault="00037A5D" w:rsidP="00A22C32">
            <w:pPr>
              <w:rPr>
                <w:rFonts w:cstheme="minorHAnsi"/>
              </w:rPr>
            </w:pPr>
          </w:p>
        </w:tc>
        <w:tc>
          <w:tcPr>
            <w:tcW w:w="1683" w:type="dxa"/>
          </w:tcPr>
          <w:p w14:paraId="64FFF403" w14:textId="77777777" w:rsidR="00037A5D" w:rsidRPr="00821438" w:rsidRDefault="00037A5D" w:rsidP="00A22C32">
            <w:pPr>
              <w:rPr>
                <w:rFonts w:cstheme="minorHAnsi"/>
              </w:rPr>
            </w:pPr>
          </w:p>
        </w:tc>
      </w:tr>
      <w:tr w:rsidR="00037A5D" w:rsidRPr="00821438" w14:paraId="765727E9" w14:textId="77777777" w:rsidTr="467970A1">
        <w:tc>
          <w:tcPr>
            <w:tcW w:w="7650" w:type="dxa"/>
          </w:tcPr>
          <w:p w14:paraId="13353B9E" w14:textId="0B4C61D8" w:rsidR="00037A5D" w:rsidRPr="00037A5D" w:rsidRDefault="00037A5D" w:rsidP="00A22C32">
            <w:pPr>
              <w:rPr>
                <w:rFonts w:cstheme="minorHAnsi"/>
              </w:rPr>
            </w:pPr>
            <w:r w:rsidRPr="00C306BB">
              <w:rPr>
                <w:rFonts w:cstheme="minorHAnsi"/>
              </w:rPr>
              <w:t xml:space="preserve">5.2 </w:t>
            </w:r>
            <w:r w:rsidR="00914819" w:rsidRPr="00011701">
              <w:rPr>
                <w:rFonts w:cstheme="minorHAnsi"/>
              </w:rPr>
              <w:t>ALL children are encouraged and supported to take care of their emotional health and wellbeing</w:t>
            </w:r>
            <w:r w:rsidR="00914819">
              <w:rPr>
                <w:rFonts w:cstheme="minorHAnsi"/>
              </w:rPr>
              <w:t>.</w:t>
            </w:r>
          </w:p>
        </w:tc>
        <w:tc>
          <w:tcPr>
            <w:tcW w:w="4024" w:type="dxa"/>
          </w:tcPr>
          <w:p w14:paraId="7C3CDAA9" w14:textId="77777777" w:rsidR="00037A5D" w:rsidRPr="00037A5D" w:rsidRDefault="00037A5D" w:rsidP="00A22C32">
            <w:pPr>
              <w:rPr>
                <w:rFonts w:cstheme="minorHAnsi"/>
                <w:sz w:val="20"/>
                <w:szCs w:val="20"/>
              </w:rPr>
            </w:pPr>
          </w:p>
        </w:tc>
        <w:tc>
          <w:tcPr>
            <w:tcW w:w="1947" w:type="dxa"/>
          </w:tcPr>
          <w:p w14:paraId="459D836D" w14:textId="77777777" w:rsidR="00037A5D" w:rsidRPr="00821438" w:rsidRDefault="00037A5D" w:rsidP="00A22C32">
            <w:pPr>
              <w:rPr>
                <w:rFonts w:cstheme="minorHAnsi"/>
              </w:rPr>
            </w:pPr>
          </w:p>
        </w:tc>
        <w:tc>
          <w:tcPr>
            <w:tcW w:w="1683" w:type="dxa"/>
          </w:tcPr>
          <w:p w14:paraId="46C7B427" w14:textId="77777777" w:rsidR="00037A5D" w:rsidRPr="00821438" w:rsidRDefault="00037A5D" w:rsidP="00A22C32">
            <w:pPr>
              <w:rPr>
                <w:rFonts w:cstheme="minorHAnsi"/>
              </w:rPr>
            </w:pPr>
          </w:p>
        </w:tc>
      </w:tr>
      <w:tr w:rsidR="00037A5D" w:rsidRPr="00821438" w14:paraId="724593C5" w14:textId="77777777" w:rsidTr="467970A1">
        <w:tc>
          <w:tcPr>
            <w:tcW w:w="7650" w:type="dxa"/>
          </w:tcPr>
          <w:p w14:paraId="08A31D7E" w14:textId="28D78612" w:rsidR="00037A5D" w:rsidRPr="00C306BB" w:rsidRDefault="00037A5D" w:rsidP="00A22C32">
            <w:pPr>
              <w:rPr>
                <w:rFonts w:cstheme="minorHAnsi"/>
              </w:rPr>
            </w:pPr>
            <w:r w:rsidRPr="00C306BB">
              <w:rPr>
                <w:rFonts w:cstheme="minorHAnsi"/>
              </w:rPr>
              <w:t xml:space="preserve">5.3 </w:t>
            </w:r>
            <w:r w:rsidR="00914819" w:rsidRPr="00011701">
              <w:rPr>
                <w:rFonts w:cstheme="minorHAnsi"/>
              </w:rPr>
              <w:t>Children’s achievements in emotional health &amp; wellbeing are celebrated</w:t>
            </w:r>
            <w:r w:rsidR="00914819">
              <w:rPr>
                <w:rFonts w:cstheme="minorHAnsi"/>
              </w:rPr>
              <w:t>.</w:t>
            </w:r>
          </w:p>
        </w:tc>
        <w:tc>
          <w:tcPr>
            <w:tcW w:w="4024" w:type="dxa"/>
          </w:tcPr>
          <w:p w14:paraId="74AF2A62" w14:textId="77777777" w:rsidR="00037A5D" w:rsidRPr="00037A5D" w:rsidRDefault="00037A5D" w:rsidP="00A22C32">
            <w:pPr>
              <w:rPr>
                <w:rFonts w:cstheme="minorHAnsi"/>
                <w:sz w:val="20"/>
                <w:szCs w:val="20"/>
              </w:rPr>
            </w:pPr>
          </w:p>
        </w:tc>
        <w:tc>
          <w:tcPr>
            <w:tcW w:w="1947" w:type="dxa"/>
          </w:tcPr>
          <w:p w14:paraId="7EF9F9F8" w14:textId="77777777" w:rsidR="00037A5D" w:rsidRPr="00821438" w:rsidRDefault="00037A5D" w:rsidP="00A22C32">
            <w:pPr>
              <w:rPr>
                <w:rFonts w:cstheme="minorHAnsi"/>
              </w:rPr>
            </w:pPr>
          </w:p>
        </w:tc>
        <w:tc>
          <w:tcPr>
            <w:tcW w:w="1683" w:type="dxa"/>
          </w:tcPr>
          <w:p w14:paraId="56F78F69" w14:textId="77777777" w:rsidR="00037A5D" w:rsidRPr="00821438" w:rsidRDefault="00037A5D" w:rsidP="00A22C32">
            <w:pPr>
              <w:rPr>
                <w:rFonts w:cstheme="minorHAnsi"/>
              </w:rPr>
            </w:pPr>
          </w:p>
        </w:tc>
      </w:tr>
      <w:tr w:rsidR="00037A5D" w:rsidRPr="00821438" w14:paraId="1B15FDC8" w14:textId="77777777" w:rsidTr="467970A1">
        <w:tc>
          <w:tcPr>
            <w:tcW w:w="7650" w:type="dxa"/>
          </w:tcPr>
          <w:p w14:paraId="7242EA98" w14:textId="78A5F9E2" w:rsidR="00037A5D" w:rsidRPr="00126B1E" w:rsidRDefault="00126B1E" w:rsidP="00126B1E">
            <w:pPr>
              <w:shd w:val="clear" w:color="auto" w:fill="DEEAF6" w:themeFill="accent1" w:themeFillTint="33"/>
              <w:rPr>
                <w:rFonts w:cstheme="minorHAnsi"/>
                <w:b/>
                <w:bCs/>
              </w:rPr>
            </w:pPr>
            <w:r>
              <w:rPr>
                <w:rFonts w:cstheme="minorHAnsi"/>
                <w:b/>
                <w:bCs/>
              </w:rPr>
              <w:t xml:space="preserve">6. </w:t>
            </w:r>
            <w:r w:rsidR="00914819" w:rsidRPr="00914819">
              <w:rPr>
                <w:rFonts w:cstheme="minorHAnsi"/>
                <w:b/>
                <w:bCs/>
              </w:rPr>
              <w:t>Early Years Culture</w:t>
            </w:r>
            <w:r w:rsidR="00914819" w:rsidRPr="00011701">
              <w:rPr>
                <w:rFonts w:cstheme="minorHAnsi"/>
              </w:rPr>
              <w:t xml:space="preserve">  </w:t>
            </w:r>
          </w:p>
          <w:p w14:paraId="0C2EB724" w14:textId="1D95DE95" w:rsidR="00037A5D" w:rsidRPr="00C306BB" w:rsidRDefault="00037A5D" w:rsidP="467970A1">
            <w:r w:rsidRPr="467970A1">
              <w:t xml:space="preserve">6.1 </w:t>
            </w:r>
            <w:r w:rsidR="63F2DF11" w:rsidRPr="467970A1">
              <w:t>Positive emotional health &amp; wellbeing is creatively embedded into daily activities throughout the setting.</w:t>
            </w:r>
          </w:p>
        </w:tc>
        <w:tc>
          <w:tcPr>
            <w:tcW w:w="4024" w:type="dxa"/>
          </w:tcPr>
          <w:p w14:paraId="7734A589" w14:textId="77777777" w:rsidR="00037A5D" w:rsidRPr="00037A5D" w:rsidRDefault="00037A5D" w:rsidP="00A22C32">
            <w:pPr>
              <w:rPr>
                <w:rFonts w:cstheme="minorHAnsi"/>
                <w:sz w:val="20"/>
                <w:szCs w:val="20"/>
              </w:rPr>
            </w:pPr>
          </w:p>
        </w:tc>
        <w:tc>
          <w:tcPr>
            <w:tcW w:w="1947" w:type="dxa"/>
          </w:tcPr>
          <w:p w14:paraId="39BF6138" w14:textId="77777777" w:rsidR="00037A5D" w:rsidRPr="00821438" w:rsidRDefault="00037A5D" w:rsidP="00A22C32">
            <w:pPr>
              <w:rPr>
                <w:rFonts w:cstheme="minorHAnsi"/>
              </w:rPr>
            </w:pPr>
          </w:p>
        </w:tc>
        <w:tc>
          <w:tcPr>
            <w:tcW w:w="1683" w:type="dxa"/>
          </w:tcPr>
          <w:p w14:paraId="7E018346" w14:textId="77777777" w:rsidR="00037A5D" w:rsidRPr="00821438" w:rsidRDefault="00037A5D" w:rsidP="00A22C32">
            <w:pPr>
              <w:rPr>
                <w:rFonts w:cstheme="minorHAnsi"/>
              </w:rPr>
            </w:pPr>
          </w:p>
        </w:tc>
      </w:tr>
      <w:tr w:rsidR="00037A5D" w:rsidRPr="00821438" w14:paraId="1B7BFF42" w14:textId="77777777" w:rsidTr="467970A1">
        <w:tc>
          <w:tcPr>
            <w:tcW w:w="7650" w:type="dxa"/>
          </w:tcPr>
          <w:p w14:paraId="35B5A41E" w14:textId="251B4209" w:rsidR="00037A5D" w:rsidRPr="00C306BB" w:rsidRDefault="00037A5D" w:rsidP="00A22C32">
            <w:pPr>
              <w:rPr>
                <w:rFonts w:cstheme="minorHAnsi"/>
              </w:rPr>
            </w:pPr>
            <w:r w:rsidRPr="00C306BB">
              <w:rPr>
                <w:rFonts w:cstheme="minorHAnsi"/>
              </w:rPr>
              <w:t xml:space="preserve">6.2 </w:t>
            </w:r>
            <w:r w:rsidR="00914819" w:rsidRPr="00011701">
              <w:rPr>
                <w:rFonts w:cstheme="minorHAnsi"/>
              </w:rPr>
              <w:t>There is a named lead, who staff, parents/carers and children are aware of and know how to contact, responsible for emotional health &amp; wellbeing and they have a clear understanding of their role</w:t>
            </w:r>
            <w:r w:rsidR="00914819">
              <w:rPr>
                <w:rFonts w:cstheme="minorHAnsi"/>
              </w:rPr>
              <w:t>.</w:t>
            </w:r>
          </w:p>
        </w:tc>
        <w:tc>
          <w:tcPr>
            <w:tcW w:w="4024" w:type="dxa"/>
          </w:tcPr>
          <w:p w14:paraId="1465F129" w14:textId="77777777" w:rsidR="00037A5D" w:rsidRPr="00037A5D" w:rsidRDefault="00037A5D" w:rsidP="00A22C32">
            <w:pPr>
              <w:rPr>
                <w:rFonts w:cstheme="minorHAnsi"/>
                <w:sz w:val="20"/>
                <w:szCs w:val="20"/>
              </w:rPr>
            </w:pPr>
          </w:p>
        </w:tc>
        <w:tc>
          <w:tcPr>
            <w:tcW w:w="1947" w:type="dxa"/>
          </w:tcPr>
          <w:p w14:paraId="25E178B4" w14:textId="77777777" w:rsidR="00037A5D" w:rsidRPr="00821438" w:rsidRDefault="00037A5D" w:rsidP="00A22C32">
            <w:pPr>
              <w:rPr>
                <w:rFonts w:cstheme="minorHAnsi"/>
              </w:rPr>
            </w:pPr>
          </w:p>
        </w:tc>
        <w:tc>
          <w:tcPr>
            <w:tcW w:w="1683" w:type="dxa"/>
          </w:tcPr>
          <w:p w14:paraId="55E05DD1" w14:textId="77777777" w:rsidR="00037A5D" w:rsidRPr="00821438" w:rsidRDefault="00037A5D" w:rsidP="00A22C32">
            <w:pPr>
              <w:rPr>
                <w:rFonts w:cstheme="minorHAnsi"/>
              </w:rPr>
            </w:pPr>
          </w:p>
        </w:tc>
      </w:tr>
      <w:tr w:rsidR="00037A5D" w:rsidRPr="00821438" w14:paraId="7E487F3F" w14:textId="77777777" w:rsidTr="467970A1">
        <w:tc>
          <w:tcPr>
            <w:tcW w:w="7650" w:type="dxa"/>
          </w:tcPr>
          <w:p w14:paraId="7EFC42C4" w14:textId="727F3B47" w:rsidR="00037A5D" w:rsidRPr="00C306BB" w:rsidRDefault="00037A5D" w:rsidP="467970A1">
            <w:r w:rsidRPr="467970A1">
              <w:t xml:space="preserve">6.3 </w:t>
            </w:r>
            <w:r w:rsidR="63F2DF11" w:rsidRPr="467970A1">
              <w:t>Siblings can spend time with each other in the setting.</w:t>
            </w:r>
          </w:p>
        </w:tc>
        <w:tc>
          <w:tcPr>
            <w:tcW w:w="4024" w:type="dxa"/>
          </w:tcPr>
          <w:p w14:paraId="2E9A5775" w14:textId="77777777" w:rsidR="00037A5D" w:rsidRPr="00037A5D" w:rsidRDefault="00037A5D" w:rsidP="00A22C32">
            <w:pPr>
              <w:rPr>
                <w:rFonts w:cstheme="minorHAnsi"/>
                <w:sz w:val="20"/>
                <w:szCs w:val="20"/>
              </w:rPr>
            </w:pPr>
          </w:p>
        </w:tc>
        <w:tc>
          <w:tcPr>
            <w:tcW w:w="1947" w:type="dxa"/>
          </w:tcPr>
          <w:p w14:paraId="7219FFE3" w14:textId="77777777" w:rsidR="00037A5D" w:rsidRPr="00821438" w:rsidRDefault="00037A5D" w:rsidP="00A22C32">
            <w:pPr>
              <w:rPr>
                <w:rFonts w:cstheme="minorHAnsi"/>
              </w:rPr>
            </w:pPr>
          </w:p>
        </w:tc>
        <w:tc>
          <w:tcPr>
            <w:tcW w:w="1683" w:type="dxa"/>
          </w:tcPr>
          <w:p w14:paraId="6A7AA63E" w14:textId="77777777" w:rsidR="00037A5D" w:rsidRPr="00821438" w:rsidRDefault="00037A5D" w:rsidP="00A22C32">
            <w:pPr>
              <w:rPr>
                <w:rFonts w:cstheme="minorHAnsi"/>
              </w:rPr>
            </w:pPr>
          </w:p>
        </w:tc>
      </w:tr>
      <w:tr w:rsidR="00037A5D" w:rsidRPr="00821438" w14:paraId="06457B87" w14:textId="77777777" w:rsidTr="467970A1">
        <w:tc>
          <w:tcPr>
            <w:tcW w:w="7650" w:type="dxa"/>
          </w:tcPr>
          <w:p w14:paraId="2B9DD1D5" w14:textId="486DA2F0" w:rsidR="00037A5D" w:rsidRPr="00C306BB" w:rsidRDefault="00037A5D" w:rsidP="00037A5D">
            <w:pPr>
              <w:rPr>
                <w:rFonts w:cstheme="minorHAnsi"/>
              </w:rPr>
            </w:pPr>
            <w:r w:rsidRPr="00C306BB">
              <w:rPr>
                <w:rFonts w:cstheme="minorHAnsi"/>
              </w:rPr>
              <w:t xml:space="preserve">6.4 </w:t>
            </w:r>
            <w:r w:rsidR="00914819" w:rsidRPr="00011701">
              <w:rPr>
                <w:rFonts w:cstheme="minorHAnsi"/>
              </w:rPr>
              <w:t>Children are provided with their own space if needed</w:t>
            </w:r>
            <w:r w:rsidR="00914819">
              <w:rPr>
                <w:rFonts w:cstheme="minorHAnsi"/>
              </w:rPr>
              <w:t>.</w:t>
            </w:r>
          </w:p>
        </w:tc>
        <w:tc>
          <w:tcPr>
            <w:tcW w:w="4024" w:type="dxa"/>
          </w:tcPr>
          <w:p w14:paraId="6087A82D" w14:textId="77777777" w:rsidR="00037A5D" w:rsidRPr="00037A5D" w:rsidRDefault="00037A5D" w:rsidP="00A22C32">
            <w:pPr>
              <w:rPr>
                <w:rFonts w:cstheme="minorHAnsi"/>
                <w:sz w:val="20"/>
                <w:szCs w:val="20"/>
              </w:rPr>
            </w:pPr>
          </w:p>
        </w:tc>
        <w:tc>
          <w:tcPr>
            <w:tcW w:w="1947" w:type="dxa"/>
          </w:tcPr>
          <w:p w14:paraId="4F4BB158" w14:textId="77777777" w:rsidR="00037A5D" w:rsidRPr="00821438" w:rsidRDefault="00037A5D" w:rsidP="00A22C32">
            <w:pPr>
              <w:rPr>
                <w:rFonts w:cstheme="minorHAnsi"/>
              </w:rPr>
            </w:pPr>
          </w:p>
        </w:tc>
        <w:tc>
          <w:tcPr>
            <w:tcW w:w="1683" w:type="dxa"/>
          </w:tcPr>
          <w:p w14:paraId="25DF657F" w14:textId="77777777" w:rsidR="00037A5D" w:rsidRPr="00821438" w:rsidRDefault="00037A5D" w:rsidP="00A22C32">
            <w:pPr>
              <w:rPr>
                <w:rFonts w:cstheme="minorHAnsi"/>
              </w:rPr>
            </w:pPr>
          </w:p>
        </w:tc>
      </w:tr>
      <w:tr w:rsidR="00037A5D" w:rsidRPr="00821438" w14:paraId="23558CA2" w14:textId="77777777" w:rsidTr="467970A1">
        <w:tc>
          <w:tcPr>
            <w:tcW w:w="7650" w:type="dxa"/>
          </w:tcPr>
          <w:p w14:paraId="3E469537" w14:textId="7A17A686" w:rsidR="00037A5D" w:rsidRPr="00126B1E" w:rsidRDefault="00126B1E" w:rsidP="00126B1E">
            <w:pPr>
              <w:shd w:val="clear" w:color="auto" w:fill="DEEAF6" w:themeFill="accent1" w:themeFillTint="33"/>
              <w:rPr>
                <w:rFonts w:cstheme="minorHAnsi"/>
                <w:b/>
                <w:bCs/>
              </w:rPr>
            </w:pPr>
            <w:r>
              <w:rPr>
                <w:rFonts w:cstheme="minorHAnsi"/>
                <w:b/>
                <w:bCs/>
              </w:rPr>
              <w:t xml:space="preserve">7. </w:t>
            </w:r>
            <w:r w:rsidR="00914819" w:rsidRPr="00914819">
              <w:rPr>
                <w:rFonts w:cstheme="minorHAnsi"/>
                <w:b/>
                <w:bCs/>
              </w:rPr>
              <w:t>Staff CPD, Health and Wellbeing</w:t>
            </w:r>
          </w:p>
          <w:p w14:paraId="34D7263D" w14:textId="7B7BEEA5" w:rsidR="00037A5D" w:rsidRPr="00C306BB" w:rsidRDefault="00914819" w:rsidP="00A22C32">
            <w:pPr>
              <w:rPr>
                <w:rFonts w:cstheme="minorHAnsi"/>
              </w:rPr>
            </w:pPr>
            <w:r w:rsidRPr="00C306BB">
              <w:rPr>
                <w:rFonts w:cstheme="minorHAnsi"/>
              </w:rPr>
              <w:t xml:space="preserve">7.1 </w:t>
            </w:r>
            <w:r w:rsidRPr="00011701">
              <w:rPr>
                <w:rFonts w:cstheme="minorHAnsi"/>
              </w:rPr>
              <w:t>Settings ensure that a range of emotional health &amp; wellbeing training opportunities are made available to all staff</w:t>
            </w:r>
            <w:r>
              <w:rPr>
                <w:rFonts w:cstheme="minorHAnsi"/>
              </w:rPr>
              <w:t>.</w:t>
            </w:r>
          </w:p>
        </w:tc>
        <w:tc>
          <w:tcPr>
            <w:tcW w:w="4024" w:type="dxa"/>
          </w:tcPr>
          <w:p w14:paraId="3CE2C209" w14:textId="77777777" w:rsidR="00037A5D" w:rsidRPr="00037A5D" w:rsidRDefault="00037A5D" w:rsidP="00A22C32">
            <w:pPr>
              <w:rPr>
                <w:rFonts w:cstheme="minorHAnsi"/>
                <w:sz w:val="20"/>
                <w:szCs w:val="20"/>
              </w:rPr>
            </w:pPr>
          </w:p>
        </w:tc>
        <w:tc>
          <w:tcPr>
            <w:tcW w:w="1947" w:type="dxa"/>
          </w:tcPr>
          <w:p w14:paraId="623A9EDF" w14:textId="77777777" w:rsidR="00037A5D" w:rsidRPr="00821438" w:rsidRDefault="00037A5D" w:rsidP="00A22C32">
            <w:pPr>
              <w:rPr>
                <w:rFonts w:cstheme="minorHAnsi"/>
              </w:rPr>
            </w:pPr>
          </w:p>
        </w:tc>
        <w:tc>
          <w:tcPr>
            <w:tcW w:w="1683" w:type="dxa"/>
          </w:tcPr>
          <w:p w14:paraId="7DEDB56A" w14:textId="77777777" w:rsidR="00037A5D" w:rsidRPr="00821438" w:rsidRDefault="00037A5D" w:rsidP="00A22C32">
            <w:pPr>
              <w:rPr>
                <w:rFonts w:cstheme="minorHAnsi"/>
              </w:rPr>
            </w:pPr>
          </w:p>
        </w:tc>
      </w:tr>
      <w:tr w:rsidR="00037A5D" w:rsidRPr="00821438" w14:paraId="5F2A84AE" w14:textId="77777777" w:rsidTr="467970A1">
        <w:tc>
          <w:tcPr>
            <w:tcW w:w="7650" w:type="dxa"/>
          </w:tcPr>
          <w:p w14:paraId="2400F6B3" w14:textId="560A0889" w:rsidR="00037A5D" w:rsidRPr="00C306BB" w:rsidRDefault="00037A5D" w:rsidP="00037A5D">
            <w:pPr>
              <w:rPr>
                <w:rFonts w:cstheme="minorHAnsi"/>
              </w:rPr>
            </w:pPr>
            <w:r w:rsidRPr="00C306BB">
              <w:rPr>
                <w:rFonts w:cstheme="minorHAnsi"/>
              </w:rPr>
              <w:t xml:space="preserve">7.2 </w:t>
            </w:r>
            <w:r w:rsidR="00914819" w:rsidRPr="00011701">
              <w:rPr>
                <w:rFonts w:cstheme="minorHAnsi"/>
              </w:rPr>
              <w:t>Staff receive recognition and celebration for any achievements in relation to children and emotional health &amp; wellbeing</w:t>
            </w:r>
            <w:r w:rsidR="00914819">
              <w:rPr>
                <w:rFonts w:cstheme="minorHAnsi"/>
              </w:rPr>
              <w:t>.</w:t>
            </w:r>
          </w:p>
        </w:tc>
        <w:tc>
          <w:tcPr>
            <w:tcW w:w="4024" w:type="dxa"/>
          </w:tcPr>
          <w:p w14:paraId="5404EE51" w14:textId="77777777" w:rsidR="00037A5D" w:rsidRPr="00037A5D" w:rsidRDefault="00037A5D" w:rsidP="00A22C32">
            <w:pPr>
              <w:rPr>
                <w:rFonts w:cstheme="minorHAnsi"/>
                <w:sz w:val="20"/>
                <w:szCs w:val="20"/>
              </w:rPr>
            </w:pPr>
          </w:p>
        </w:tc>
        <w:tc>
          <w:tcPr>
            <w:tcW w:w="1947" w:type="dxa"/>
          </w:tcPr>
          <w:p w14:paraId="5C378998" w14:textId="77777777" w:rsidR="00037A5D" w:rsidRPr="00821438" w:rsidRDefault="00037A5D" w:rsidP="00A22C32">
            <w:pPr>
              <w:rPr>
                <w:rFonts w:cstheme="minorHAnsi"/>
              </w:rPr>
            </w:pPr>
          </w:p>
        </w:tc>
        <w:tc>
          <w:tcPr>
            <w:tcW w:w="1683" w:type="dxa"/>
          </w:tcPr>
          <w:p w14:paraId="59A662D6" w14:textId="77777777" w:rsidR="00037A5D" w:rsidRPr="00821438" w:rsidRDefault="00037A5D" w:rsidP="00A22C32">
            <w:pPr>
              <w:rPr>
                <w:rFonts w:cstheme="minorHAnsi"/>
              </w:rPr>
            </w:pPr>
          </w:p>
        </w:tc>
      </w:tr>
      <w:tr w:rsidR="00037A5D" w:rsidRPr="00821438" w14:paraId="4C83563B" w14:textId="77777777" w:rsidTr="467970A1">
        <w:trPr>
          <w:trHeight w:val="434"/>
        </w:trPr>
        <w:tc>
          <w:tcPr>
            <w:tcW w:w="7650" w:type="dxa"/>
          </w:tcPr>
          <w:p w14:paraId="7C8CF116" w14:textId="0ADFC79C" w:rsidR="00037A5D" w:rsidRPr="00C306BB" w:rsidRDefault="00037A5D" w:rsidP="00037A5D">
            <w:pPr>
              <w:rPr>
                <w:rFonts w:cstheme="minorHAnsi"/>
              </w:rPr>
            </w:pPr>
            <w:r w:rsidRPr="00C306BB">
              <w:rPr>
                <w:rFonts w:cstheme="minorHAnsi"/>
              </w:rPr>
              <w:t xml:space="preserve">7.3 </w:t>
            </w:r>
            <w:r w:rsidR="00914819" w:rsidRPr="00011701">
              <w:rPr>
                <w:rFonts w:cstheme="minorHAnsi"/>
              </w:rPr>
              <w:t>Staff are encouraged to have a basic knowledge of the key messages for positive emotional health &amp; wellbeing, which supports them to develop children's and parents/carers confidence around the topic</w:t>
            </w:r>
            <w:r w:rsidR="00914819">
              <w:rPr>
                <w:rFonts w:cstheme="minorHAnsi"/>
              </w:rPr>
              <w:t>.</w:t>
            </w:r>
          </w:p>
        </w:tc>
        <w:tc>
          <w:tcPr>
            <w:tcW w:w="4024" w:type="dxa"/>
          </w:tcPr>
          <w:p w14:paraId="4609C291" w14:textId="77777777" w:rsidR="00037A5D" w:rsidRPr="00037A5D" w:rsidRDefault="00037A5D" w:rsidP="00A22C32">
            <w:pPr>
              <w:rPr>
                <w:rFonts w:cstheme="minorHAnsi"/>
                <w:sz w:val="20"/>
                <w:szCs w:val="20"/>
              </w:rPr>
            </w:pPr>
          </w:p>
        </w:tc>
        <w:tc>
          <w:tcPr>
            <w:tcW w:w="1947" w:type="dxa"/>
          </w:tcPr>
          <w:p w14:paraId="7F7A0BF7" w14:textId="77777777" w:rsidR="00037A5D" w:rsidRPr="00821438" w:rsidRDefault="00037A5D" w:rsidP="00A22C32">
            <w:pPr>
              <w:rPr>
                <w:rFonts w:cstheme="minorHAnsi"/>
              </w:rPr>
            </w:pPr>
          </w:p>
        </w:tc>
        <w:tc>
          <w:tcPr>
            <w:tcW w:w="1683" w:type="dxa"/>
          </w:tcPr>
          <w:p w14:paraId="0829F407" w14:textId="77777777" w:rsidR="00037A5D" w:rsidRPr="00821438" w:rsidRDefault="00037A5D" w:rsidP="00A22C32">
            <w:pPr>
              <w:rPr>
                <w:rFonts w:cstheme="minorHAnsi"/>
              </w:rPr>
            </w:pPr>
          </w:p>
        </w:tc>
      </w:tr>
      <w:tr w:rsidR="00914819" w:rsidRPr="00821438" w14:paraId="2AB737B6" w14:textId="77777777" w:rsidTr="467970A1">
        <w:trPr>
          <w:trHeight w:val="434"/>
        </w:trPr>
        <w:tc>
          <w:tcPr>
            <w:tcW w:w="7650" w:type="dxa"/>
          </w:tcPr>
          <w:p w14:paraId="045E7C92" w14:textId="52CE47F0" w:rsidR="00914819" w:rsidRPr="00C306BB" w:rsidRDefault="00914819" w:rsidP="00037A5D">
            <w:pPr>
              <w:rPr>
                <w:rFonts w:cstheme="minorHAnsi"/>
              </w:rPr>
            </w:pPr>
            <w:r>
              <w:rPr>
                <w:rFonts w:cstheme="minorHAnsi"/>
              </w:rPr>
              <w:t xml:space="preserve">7.4 </w:t>
            </w:r>
            <w:r w:rsidRPr="00011701">
              <w:rPr>
                <w:rFonts w:cstheme="minorHAnsi"/>
              </w:rPr>
              <w:t>Staff are encouraged to promote good emotional health &amp; wellbeing habits as role models to the children</w:t>
            </w:r>
            <w:r>
              <w:rPr>
                <w:rFonts w:cstheme="minorHAnsi"/>
              </w:rPr>
              <w:t>.</w:t>
            </w:r>
          </w:p>
        </w:tc>
        <w:tc>
          <w:tcPr>
            <w:tcW w:w="4024" w:type="dxa"/>
          </w:tcPr>
          <w:p w14:paraId="37DDA40A" w14:textId="77777777" w:rsidR="00914819" w:rsidRPr="00037A5D" w:rsidRDefault="00914819" w:rsidP="00A22C32">
            <w:pPr>
              <w:rPr>
                <w:rFonts w:cstheme="minorHAnsi"/>
                <w:sz w:val="20"/>
                <w:szCs w:val="20"/>
              </w:rPr>
            </w:pPr>
          </w:p>
        </w:tc>
        <w:tc>
          <w:tcPr>
            <w:tcW w:w="1947" w:type="dxa"/>
          </w:tcPr>
          <w:p w14:paraId="4CEAD38C" w14:textId="77777777" w:rsidR="00914819" w:rsidRPr="00821438" w:rsidRDefault="00914819" w:rsidP="00A22C32">
            <w:pPr>
              <w:rPr>
                <w:rFonts w:cstheme="minorHAnsi"/>
              </w:rPr>
            </w:pPr>
          </w:p>
        </w:tc>
        <w:tc>
          <w:tcPr>
            <w:tcW w:w="1683" w:type="dxa"/>
          </w:tcPr>
          <w:p w14:paraId="67C27960" w14:textId="77777777" w:rsidR="00914819" w:rsidRPr="00821438" w:rsidRDefault="00914819" w:rsidP="00A22C32">
            <w:pPr>
              <w:rPr>
                <w:rFonts w:cstheme="minorHAnsi"/>
              </w:rPr>
            </w:pPr>
          </w:p>
        </w:tc>
      </w:tr>
      <w:tr w:rsidR="00126B1E" w:rsidRPr="00821438" w14:paraId="4C004189" w14:textId="77777777" w:rsidTr="467970A1">
        <w:trPr>
          <w:trHeight w:val="434"/>
        </w:trPr>
        <w:tc>
          <w:tcPr>
            <w:tcW w:w="7650" w:type="dxa"/>
          </w:tcPr>
          <w:p w14:paraId="488B4D57" w14:textId="4470E641" w:rsidR="00126B1E" w:rsidRPr="00126B1E" w:rsidRDefault="00126B1E" w:rsidP="00126B1E">
            <w:pPr>
              <w:shd w:val="clear" w:color="auto" w:fill="DEEAF6" w:themeFill="accent1" w:themeFillTint="33"/>
              <w:rPr>
                <w:rFonts w:cstheme="minorHAnsi"/>
                <w:b/>
                <w:bCs/>
              </w:rPr>
            </w:pPr>
            <w:r w:rsidRPr="00126B1E">
              <w:rPr>
                <w:rFonts w:cstheme="minorHAnsi"/>
                <w:b/>
                <w:bCs/>
              </w:rPr>
              <w:t xml:space="preserve">8. </w:t>
            </w:r>
            <w:r w:rsidR="00914819" w:rsidRPr="00914819">
              <w:rPr>
                <w:rFonts w:cstheme="minorHAnsi"/>
                <w:b/>
                <w:bCs/>
              </w:rPr>
              <w:t>Support Services</w:t>
            </w:r>
          </w:p>
          <w:p w14:paraId="0DA29308" w14:textId="4E91E091" w:rsidR="00126B1E" w:rsidRPr="00C306BB" w:rsidRDefault="00126B1E" w:rsidP="00037A5D">
            <w:pPr>
              <w:rPr>
                <w:rFonts w:cstheme="minorHAnsi"/>
              </w:rPr>
            </w:pPr>
            <w:r>
              <w:rPr>
                <w:rFonts w:cstheme="minorHAnsi"/>
              </w:rPr>
              <w:t xml:space="preserve">8.1 </w:t>
            </w:r>
            <w:r w:rsidR="00914819" w:rsidRPr="00011701">
              <w:rPr>
                <w:rFonts w:cstheme="minorHAnsi"/>
              </w:rPr>
              <w:t>The setting supports children and families with appropriate emotional health &amp; wellbeing information if required</w:t>
            </w:r>
            <w:r w:rsidR="00914819">
              <w:rPr>
                <w:rFonts w:cstheme="minorHAnsi"/>
              </w:rPr>
              <w:t>.</w:t>
            </w:r>
          </w:p>
        </w:tc>
        <w:tc>
          <w:tcPr>
            <w:tcW w:w="4024" w:type="dxa"/>
          </w:tcPr>
          <w:p w14:paraId="30EF4896" w14:textId="77777777" w:rsidR="00126B1E" w:rsidRPr="00037A5D" w:rsidRDefault="00126B1E" w:rsidP="00A22C32">
            <w:pPr>
              <w:rPr>
                <w:rFonts w:cstheme="minorHAnsi"/>
                <w:sz w:val="20"/>
                <w:szCs w:val="20"/>
              </w:rPr>
            </w:pPr>
          </w:p>
        </w:tc>
        <w:tc>
          <w:tcPr>
            <w:tcW w:w="1947" w:type="dxa"/>
          </w:tcPr>
          <w:p w14:paraId="66C0828C" w14:textId="77777777" w:rsidR="00126B1E" w:rsidRPr="00821438" w:rsidRDefault="00126B1E" w:rsidP="00A22C32">
            <w:pPr>
              <w:rPr>
                <w:rFonts w:cstheme="minorHAnsi"/>
              </w:rPr>
            </w:pPr>
          </w:p>
        </w:tc>
        <w:tc>
          <w:tcPr>
            <w:tcW w:w="1683" w:type="dxa"/>
          </w:tcPr>
          <w:p w14:paraId="025D2FD2" w14:textId="77777777" w:rsidR="00126B1E" w:rsidRPr="00821438" w:rsidRDefault="00126B1E" w:rsidP="00A22C32">
            <w:pPr>
              <w:rPr>
                <w:rFonts w:cstheme="minorHAnsi"/>
              </w:rPr>
            </w:pPr>
          </w:p>
        </w:tc>
      </w:tr>
      <w:tr w:rsidR="00126B1E" w:rsidRPr="00821438" w14:paraId="2350DA36" w14:textId="77777777" w:rsidTr="467970A1">
        <w:trPr>
          <w:trHeight w:val="434"/>
        </w:trPr>
        <w:tc>
          <w:tcPr>
            <w:tcW w:w="7650" w:type="dxa"/>
          </w:tcPr>
          <w:p w14:paraId="5E996E2D" w14:textId="6E6F27ED" w:rsidR="00126B1E" w:rsidRPr="00126B1E" w:rsidRDefault="00126B1E" w:rsidP="00126B1E">
            <w:r>
              <w:t xml:space="preserve">8.2 </w:t>
            </w:r>
            <w:r w:rsidR="00914819" w:rsidRPr="00011701">
              <w:rPr>
                <w:rFonts w:cstheme="minorHAnsi"/>
              </w:rPr>
              <w:t>The setting is aware of and able to signpost to support services, such as Sunrise, if required</w:t>
            </w:r>
            <w:r w:rsidR="00914819">
              <w:rPr>
                <w:rFonts w:cstheme="minorHAnsi"/>
              </w:rPr>
              <w:t>.</w:t>
            </w:r>
          </w:p>
        </w:tc>
        <w:tc>
          <w:tcPr>
            <w:tcW w:w="4024" w:type="dxa"/>
          </w:tcPr>
          <w:p w14:paraId="3F24AE8E" w14:textId="77777777" w:rsidR="00126B1E" w:rsidRPr="00037A5D" w:rsidRDefault="00126B1E" w:rsidP="00A22C32">
            <w:pPr>
              <w:rPr>
                <w:rFonts w:cstheme="minorHAnsi"/>
                <w:sz w:val="20"/>
                <w:szCs w:val="20"/>
              </w:rPr>
            </w:pPr>
          </w:p>
        </w:tc>
        <w:tc>
          <w:tcPr>
            <w:tcW w:w="1947" w:type="dxa"/>
          </w:tcPr>
          <w:p w14:paraId="7D49613D" w14:textId="77777777" w:rsidR="00126B1E" w:rsidRPr="00821438" w:rsidRDefault="00126B1E" w:rsidP="00A22C32">
            <w:pPr>
              <w:rPr>
                <w:rFonts w:cstheme="minorHAnsi"/>
              </w:rPr>
            </w:pPr>
          </w:p>
        </w:tc>
        <w:tc>
          <w:tcPr>
            <w:tcW w:w="1683" w:type="dxa"/>
          </w:tcPr>
          <w:p w14:paraId="03245155" w14:textId="77777777" w:rsidR="00126B1E" w:rsidRPr="00821438" w:rsidRDefault="00126B1E" w:rsidP="00A22C32">
            <w:pPr>
              <w:rPr>
                <w:rFonts w:cstheme="minorHAnsi"/>
              </w:rPr>
            </w:pPr>
          </w:p>
        </w:tc>
      </w:tr>
      <w:tr w:rsidR="00126B1E" w:rsidRPr="00821438" w14:paraId="6D2E3ACA" w14:textId="77777777" w:rsidTr="467970A1">
        <w:trPr>
          <w:trHeight w:val="434"/>
        </w:trPr>
        <w:tc>
          <w:tcPr>
            <w:tcW w:w="7650" w:type="dxa"/>
          </w:tcPr>
          <w:p w14:paraId="2CE44AD5" w14:textId="188DA986" w:rsidR="00126B1E" w:rsidRDefault="00126B1E" w:rsidP="00126B1E">
            <w:r>
              <w:t xml:space="preserve">8.3 </w:t>
            </w:r>
            <w:r w:rsidR="00914819" w:rsidRPr="00011701">
              <w:rPr>
                <w:rFonts w:cstheme="minorHAnsi"/>
              </w:rPr>
              <w:t>Links are made to local and national emotional health &amp; wellbeing awareness campaigns/services, such as Children's Mental Health Week, and consistent messages are presented</w:t>
            </w:r>
            <w:r w:rsidR="00914819">
              <w:rPr>
                <w:rFonts w:cstheme="minorHAnsi"/>
              </w:rPr>
              <w:t>.</w:t>
            </w:r>
          </w:p>
        </w:tc>
        <w:tc>
          <w:tcPr>
            <w:tcW w:w="4024" w:type="dxa"/>
          </w:tcPr>
          <w:p w14:paraId="4D179995" w14:textId="77777777" w:rsidR="00126B1E" w:rsidRPr="00037A5D" w:rsidRDefault="00126B1E" w:rsidP="00A22C32">
            <w:pPr>
              <w:rPr>
                <w:rFonts w:cstheme="minorHAnsi"/>
                <w:sz w:val="20"/>
                <w:szCs w:val="20"/>
              </w:rPr>
            </w:pPr>
          </w:p>
        </w:tc>
        <w:tc>
          <w:tcPr>
            <w:tcW w:w="1947" w:type="dxa"/>
          </w:tcPr>
          <w:p w14:paraId="1D6BB88E" w14:textId="77777777" w:rsidR="00126B1E" w:rsidRPr="00821438" w:rsidRDefault="00126B1E" w:rsidP="00A22C32">
            <w:pPr>
              <w:rPr>
                <w:rFonts w:cstheme="minorHAnsi"/>
              </w:rPr>
            </w:pPr>
          </w:p>
        </w:tc>
        <w:tc>
          <w:tcPr>
            <w:tcW w:w="1683" w:type="dxa"/>
          </w:tcPr>
          <w:p w14:paraId="4893E7BE" w14:textId="77777777" w:rsidR="00126B1E" w:rsidRPr="00821438" w:rsidRDefault="00126B1E" w:rsidP="00A22C32">
            <w:pPr>
              <w:rPr>
                <w:rFonts w:cstheme="minorHAnsi"/>
              </w:rPr>
            </w:pPr>
          </w:p>
        </w:tc>
      </w:tr>
    </w:tbl>
    <w:p w14:paraId="1C469A33" w14:textId="28BD251B" w:rsidR="00037A5D" w:rsidRPr="002E2C12" w:rsidRDefault="00552A81" w:rsidP="00037A5D">
      <w:pPr>
        <w:shd w:val="clear" w:color="auto" w:fill="BFBFBF" w:themeFill="background1" w:themeFillShade="BF"/>
        <w:rPr>
          <w:rFonts w:cstheme="minorHAnsi"/>
          <w:b/>
          <w:bCs/>
          <w:sz w:val="28"/>
          <w:szCs w:val="28"/>
        </w:rPr>
      </w:pPr>
      <w:r w:rsidRPr="002E2C12">
        <w:rPr>
          <w:rFonts w:cstheme="minorHAnsi"/>
          <w:b/>
          <w:bCs/>
          <w:sz w:val="28"/>
          <w:szCs w:val="28"/>
        </w:rPr>
        <w:lastRenderedPageBreak/>
        <w:t>Physical Activity</w:t>
      </w:r>
    </w:p>
    <w:tbl>
      <w:tblPr>
        <w:tblStyle w:val="TableGrid"/>
        <w:tblW w:w="15304" w:type="dxa"/>
        <w:tblLook w:val="04A0" w:firstRow="1" w:lastRow="0" w:firstColumn="1" w:lastColumn="0" w:noHBand="0" w:noVBand="1"/>
      </w:tblPr>
      <w:tblGrid>
        <w:gridCol w:w="7650"/>
        <w:gridCol w:w="4024"/>
        <w:gridCol w:w="1947"/>
        <w:gridCol w:w="1683"/>
      </w:tblGrid>
      <w:tr w:rsidR="00037A5D" w:rsidRPr="00821438" w14:paraId="0C8C77C9" w14:textId="77777777" w:rsidTr="467970A1">
        <w:tc>
          <w:tcPr>
            <w:tcW w:w="7650" w:type="dxa"/>
          </w:tcPr>
          <w:p w14:paraId="4020131B" w14:textId="77777777" w:rsidR="00037A5D" w:rsidRPr="00821438" w:rsidRDefault="00037A5D" w:rsidP="00A22C32">
            <w:pPr>
              <w:spacing w:after="144"/>
              <w:textAlignment w:val="baseline"/>
              <w:outlineLvl w:val="1"/>
              <w:rPr>
                <w:rFonts w:eastAsia="Times New Roman" w:cstheme="minorHAnsi"/>
                <w:b/>
                <w:bCs/>
                <w:lang w:eastAsia="en-GB"/>
              </w:rPr>
            </w:pPr>
            <w:r>
              <w:rPr>
                <w:rFonts w:eastAsia="Times New Roman" w:cstheme="minorHAnsi"/>
                <w:b/>
                <w:bCs/>
                <w:lang w:eastAsia="en-GB"/>
              </w:rPr>
              <w:t>Criteria</w:t>
            </w:r>
          </w:p>
        </w:tc>
        <w:tc>
          <w:tcPr>
            <w:tcW w:w="4024" w:type="dxa"/>
          </w:tcPr>
          <w:p w14:paraId="2989C59B" w14:textId="373A8DE3" w:rsidR="00037A5D" w:rsidRPr="00821438" w:rsidRDefault="002F256E" w:rsidP="00A22C32">
            <w:pPr>
              <w:rPr>
                <w:rFonts w:cstheme="minorHAnsi"/>
                <w:b/>
              </w:rPr>
            </w:pPr>
            <w:r w:rsidRPr="00821438">
              <w:rPr>
                <w:rFonts w:eastAsia="Times New Roman" w:cstheme="minorHAnsi"/>
                <w:b/>
                <w:bCs/>
                <w:lang w:eastAsia="en-GB"/>
              </w:rPr>
              <w:t>Evidence</w:t>
            </w:r>
            <w:r>
              <w:rPr>
                <w:rFonts w:eastAsia="Times New Roman" w:cstheme="minorHAnsi"/>
                <w:b/>
                <w:bCs/>
                <w:lang w:eastAsia="en-GB"/>
              </w:rPr>
              <w:t>/Example</w:t>
            </w:r>
          </w:p>
        </w:tc>
        <w:tc>
          <w:tcPr>
            <w:tcW w:w="1947" w:type="dxa"/>
          </w:tcPr>
          <w:p w14:paraId="256E9A23" w14:textId="77777777" w:rsidR="00037A5D" w:rsidRPr="00821438" w:rsidRDefault="00037A5D" w:rsidP="00A22C32">
            <w:pPr>
              <w:rPr>
                <w:rFonts w:cstheme="minorHAnsi"/>
                <w:b/>
              </w:rPr>
            </w:pPr>
            <w:r w:rsidRPr="00821438">
              <w:rPr>
                <w:rFonts w:cstheme="minorHAnsi"/>
                <w:b/>
              </w:rPr>
              <w:t>Member of staff</w:t>
            </w:r>
          </w:p>
        </w:tc>
        <w:tc>
          <w:tcPr>
            <w:tcW w:w="1683" w:type="dxa"/>
          </w:tcPr>
          <w:p w14:paraId="1F1BE77D" w14:textId="77777777" w:rsidR="00037A5D" w:rsidRPr="00821438" w:rsidRDefault="00037A5D" w:rsidP="00A22C32">
            <w:pPr>
              <w:rPr>
                <w:rFonts w:cstheme="minorHAnsi"/>
                <w:b/>
              </w:rPr>
            </w:pPr>
            <w:r>
              <w:rPr>
                <w:rFonts w:cstheme="minorHAnsi"/>
                <w:b/>
              </w:rPr>
              <w:t>C</w:t>
            </w:r>
            <w:r w:rsidRPr="00821438">
              <w:rPr>
                <w:rFonts w:cstheme="minorHAnsi"/>
                <w:b/>
              </w:rPr>
              <w:t>ompleted</w:t>
            </w:r>
          </w:p>
        </w:tc>
      </w:tr>
      <w:tr w:rsidR="00037A5D" w:rsidRPr="00821438" w14:paraId="5AD6BD0A" w14:textId="77777777" w:rsidTr="467970A1">
        <w:trPr>
          <w:trHeight w:val="703"/>
        </w:trPr>
        <w:tc>
          <w:tcPr>
            <w:tcW w:w="7650" w:type="dxa"/>
          </w:tcPr>
          <w:p w14:paraId="03DC178A" w14:textId="7E70ABD2" w:rsidR="00037A5D" w:rsidRPr="00126B1E" w:rsidRDefault="00126B1E" w:rsidP="00126B1E">
            <w:pPr>
              <w:shd w:val="clear" w:color="auto" w:fill="DEEAF6" w:themeFill="accent1" w:themeFillTint="33"/>
              <w:rPr>
                <w:rFonts w:cstheme="minorHAnsi"/>
                <w:b/>
                <w:bCs/>
              </w:rPr>
            </w:pPr>
            <w:r>
              <w:rPr>
                <w:rFonts w:cstheme="minorHAnsi"/>
                <w:b/>
                <w:bCs/>
              </w:rPr>
              <w:t xml:space="preserve">1. </w:t>
            </w:r>
            <w:r w:rsidR="00037A5D" w:rsidRPr="00126B1E">
              <w:rPr>
                <w:rFonts w:cstheme="minorHAnsi"/>
                <w:b/>
                <w:bCs/>
              </w:rPr>
              <w:t>Policy Development</w:t>
            </w:r>
          </w:p>
          <w:p w14:paraId="2D7FC17B" w14:textId="61EF5E3F" w:rsidR="00037A5D" w:rsidRPr="00A11EED" w:rsidRDefault="00037A5D" w:rsidP="00037A5D">
            <w:pPr>
              <w:rPr>
                <w:rFonts w:cstheme="minorHAnsi"/>
              </w:rPr>
            </w:pPr>
            <w:r w:rsidRPr="00C306BB">
              <w:rPr>
                <w:rFonts w:cstheme="minorHAnsi"/>
              </w:rPr>
              <w:t xml:space="preserve">1.1 </w:t>
            </w:r>
            <w:r w:rsidR="00126B1E" w:rsidRPr="00126B1E">
              <w:rPr>
                <w:rFonts w:cstheme="minorHAnsi"/>
              </w:rPr>
              <w:t>A physical activity policy has been developed using a Whole Setting Approach, including consultation with staff, parents/carers, and children</w:t>
            </w:r>
            <w:r w:rsidR="00126B1E">
              <w:rPr>
                <w:rFonts w:cstheme="minorHAnsi"/>
              </w:rPr>
              <w:t xml:space="preserve">. </w:t>
            </w:r>
          </w:p>
        </w:tc>
        <w:tc>
          <w:tcPr>
            <w:tcW w:w="4024" w:type="dxa"/>
          </w:tcPr>
          <w:p w14:paraId="192E55F1" w14:textId="77777777" w:rsidR="00037A5D" w:rsidRPr="00821438" w:rsidRDefault="00037A5D" w:rsidP="00A22C32">
            <w:pPr>
              <w:rPr>
                <w:rFonts w:cstheme="minorHAnsi"/>
              </w:rPr>
            </w:pPr>
          </w:p>
        </w:tc>
        <w:tc>
          <w:tcPr>
            <w:tcW w:w="1947" w:type="dxa"/>
          </w:tcPr>
          <w:p w14:paraId="21A3B241" w14:textId="77777777" w:rsidR="00037A5D" w:rsidRPr="00821438" w:rsidRDefault="00037A5D" w:rsidP="00A22C32">
            <w:pPr>
              <w:rPr>
                <w:rFonts w:cstheme="minorHAnsi"/>
              </w:rPr>
            </w:pPr>
          </w:p>
        </w:tc>
        <w:tc>
          <w:tcPr>
            <w:tcW w:w="1683" w:type="dxa"/>
          </w:tcPr>
          <w:p w14:paraId="1FFA27D4" w14:textId="77777777" w:rsidR="00037A5D" w:rsidRPr="00821438" w:rsidRDefault="00037A5D" w:rsidP="00A22C32">
            <w:pPr>
              <w:rPr>
                <w:rFonts w:cstheme="minorHAnsi"/>
              </w:rPr>
            </w:pPr>
          </w:p>
        </w:tc>
      </w:tr>
      <w:tr w:rsidR="00037A5D" w:rsidRPr="00821438" w14:paraId="2F985EAB" w14:textId="77777777" w:rsidTr="467970A1">
        <w:trPr>
          <w:trHeight w:val="402"/>
        </w:trPr>
        <w:tc>
          <w:tcPr>
            <w:tcW w:w="7650" w:type="dxa"/>
          </w:tcPr>
          <w:p w14:paraId="7B1F1E58" w14:textId="1466A6D0" w:rsidR="00037A5D" w:rsidRPr="00763A7B" w:rsidRDefault="00126B1E" w:rsidP="00126B1E">
            <w:pPr>
              <w:shd w:val="clear" w:color="auto" w:fill="DEEAF6" w:themeFill="accent1" w:themeFillTint="33"/>
              <w:rPr>
                <w:rFonts w:cstheme="minorHAnsi"/>
                <w:b/>
                <w:bCs/>
              </w:rPr>
            </w:pPr>
            <w:r>
              <w:rPr>
                <w:rFonts w:cstheme="minorHAnsi"/>
                <w:b/>
                <w:bCs/>
              </w:rPr>
              <w:t xml:space="preserve">2. </w:t>
            </w:r>
            <w:r w:rsidR="00763A7B" w:rsidRPr="00763A7B">
              <w:rPr>
                <w:rFonts w:cstheme="minorHAnsi"/>
                <w:b/>
                <w:bCs/>
              </w:rPr>
              <w:t>Children’s Voice</w:t>
            </w:r>
          </w:p>
          <w:p w14:paraId="73DBFD84" w14:textId="1A8F982B" w:rsidR="00126B1E" w:rsidRPr="00A11EED" w:rsidRDefault="00037A5D" w:rsidP="00A22C32">
            <w:pPr>
              <w:rPr>
                <w:rFonts w:cstheme="minorHAnsi"/>
              </w:rPr>
            </w:pPr>
            <w:r w:rsidRPr="00C306BB">
              <w:rPr>
                <w:rFonts w:cstheme="minorHAnsi"/>
              </w:rPr>
              <w:t xml:space="preserve">2.1 </w:t>
            </w:r>
            <w:r w:rsidR="00763A7B" w:rsidRPr="0064006E">
              <w:rPr>
                <w:rFonts w:cstheme="minorHAnsi"/>
              </w:rPr>
              <w:t>The setting talk</w:t>
            </w:r>
            <w:r w:rsidR="00763A7B">
              <w:rPr>
                <w:rFonts w:cstheme="minorHAnsi"/>
              </w:rPr>
              <w:t>s</w:t>
            </w:r>
            <w:r w:rsidR="00763A7B" w:rsidRPr="0064006E">
              <w:rPr>
                <w:rFonts w:cstheme="minorHAnsi"/>
              </w:rPr>
              <w:t xml:space="preserve"> with children of all ages, including those less vocal/visible (</w:t>
            </w:r>
            <w:proofErr w:type="gramStart"/>
            <w:r w:rsidR="00763A7B" w:rsidRPr="0064006E">
              <w:rPr>
                <w:rFonts w:cstheme="minorHAnsi"/>
              </w:rPr>
              <w:t>e.g.</w:t>
            </w:r>
            <w:proofErr w:type="gramEnd"/>
            <w:r w:rsidR="00763A7B" w:rsidRPr="0064006E">
              <w:rPr>
                <w:rFonts w:cstheme="minorHAnsi"/>
              </w:rPr>
              <w:t xml:space="preserve"> those non-verbal or with SEND), about delivered physical activities</w:t>
            </w:r>
            <w:r w:rsidR="00763A7B">
              <w:rPr>
                <w:rFonts w:cstheme="minorHAnsi"/>
              </w:rPr>
              <w:t>.</w:t>
            </w:r>
          </w:p>
        </w:tc>
        <w:tc>
          <w:tcPr>
            <w:tcW w:w="4024" w:type="dxa"/>
          </w:tcPr>
          <w:p w14:paraId="5999B25A" w14:textId="77777777" w:rsidR="00037A5D" w:rsidRPr="00821438" w:rsidRDefault="00037A5D" w:rsidP="00A22C32">
            <w:pPr>
              <w:rPr>
                <w:rFonts w:cstheme="minorHAnsi"/>
              </w:rPr>
            </w:pPr>
          </w:p>
        </w:tc>
        <w:tc>
          <w:tcPr>
            <w:tcW w:w="1947" w:type="dxa"/>
          </w:tcPr>
          <w:p w14:paraId="785C1B35" w14:textId="77777777" w:rsidR="00037A5D" w:rsidRPr="00821438" w:rsidRDefault="00037A5D" w:rsidP="00A22C32">
            <w:pPr>
              <w:rPr>
                <w:rFonts w:cstheme="minorHAnsi"/>
              </w:rPr>
            </w:pPr>
          </w:p>
        </w:tc>
        <w:tc>
          <w:tcPr>
            <w:tcW w:w="1683" w:type="dxa"/>
          </w:tcPr>
          <w:p w14:paraId="008CAB68" w14:textId="77777777" w:rsidR="00037A5D" w:rsidRPr="00821438" w:rsidRDefault="00037A5D" w:rsidP="00A22C32">
            <w:pPr>
              <w:rPr>
                <w:rFonts w:cstheme="minorHAnsi"/>
              </w:rPr>
            </w:pPr>
          </w:p>
        </w:tc>
      </w:tr>
      <w:tr w:rsidR="00037A5D" w:rsidRPr="00821438" w14:paraId="00019540" w14:textId="77777777" w:rsidTr="467970A1">
        <w:trPr>
          <w:trHeight w:val="664"/>
        </w:trPr>
        <w:tc>
          <w:tcPr>
            <w:tcW w:w="7650" w:type="dxa"/>
          </w:tcPr>
          <w:p w14:paraId="03748E35" w14:textId="5684C94A" w:rsidR="00037A5D" w:rsidRPr="00965F79" w:rsidRDefault="00037A5D" w:rsidP="00A22C32">
            <w:pPr>
              <w:rPr>
                <w:rFonts w:cstheme="minorHAnsi"/>
              </w:rPr>
            </w:pPr>
            <w:r w:rsidRPr="00C306BB">
              <w:rPr>
                <w:rFonts w:cstheme="minorHAnsi"/>
              </w:rPr>
              <w:t xml:space="preserve">2.2 </w:t>
            </w:r>
            <w:r w:rsidR="00763A7B" w:rsidRPr="0064006E">
              <w:rPr>
                <w:rFonts w:cstheme="minorHAnsi"/>
              </w:rPr>
              <w:t>Staff are encouraged to support children around their thoughts/feelings on physical activity</w:t>
            </w:r>
            <w:r w:rsidR="00763A7B">
              <w:rPr>
                <w:rFonts w:cstheme="minorHAnsi"/>
              </w:rPr>
              <w:t xml:space="preserve">. </w:t>
            </w:r>
            <w:r w:rsidR="00126B1E">
              <w:rPr>
                <w:rFonts w:cstheme="minorHAnsi"/>
              </w:rPr>
              <w:t xml:space="preserve"> </w:t>
            </w:r>
          </w:p>
        </w:tc>
        <w:tc>
          <w:tcPr>
            <w:tcW w:w="4024" w:type="dxa"/>
          </w:tcPr>
          <w:p w14:paraId="29803C31" w14:textId="77777777" w:rsidR="00037A5D" w:rsidRPr="00965F79" w:rsidRDefault="00037A5D" w:rsidP="00A22C32">
            <w:pPr>
              <w:rPr>
                <w:rFonts w:cstheme="minorHAnsi"/>
              </w:rPr>
            </w:pPr>
          </w:p>
        </w:tc>
        <w:tc>
          <w:tcPr>
            <w:tcW w:w="1947" w:type="dxa"/>
          </w:tcPr>
          <w:p w14:paraId="3791F716" w14:textId="77777777" w:rsidR="00037A5D" w:rsidRPr="00821438" w:rsidRDefault="00037A5D" w:rsidP="00A22C32">
            <w:pPr>
              <w:rPr>
                <w:rFonts w:cstheme="minorHAnsi"/>
              </w:rPr>
            </w:pPr>
          </w:p>
        </w:tc>
        <w:tc>
          <w:tcPr>
            <w:tcW w:w="1683" w:type="dxa"/>
          </w:tcPr>
          <w:p w14:paraId="75C0C990" w14:textId="77777777" w:rsidR="00037A5D" w:rsidRPr="00821438" w:rsidRDefault="00037A5D" w:rsidP="00A22C32">
            <w:pPr>
              <w:rPr>
                <w:rFonts w:cstheme="minorHAnsi"/>
              </w:rPr>
            </w:pPr>
          </w:p>
        </w:tc>
      </w:tr>
      <w:tr w:rsidR="00037A5D" w:rsidRPr="00821438" w14:paraId="3D623F57" w14:textId="77777777" w:rsidTr="467970A1">
        <w:trPr>
          <w:trHeight w:val="414"/>
        </w:trPr>
        <w:tc>
          <w:tcPr>
            <w:tcW w:w="7650" w:type="dxa"/>
          </w:tcPr>
          <w:p w14:paraId="14DF0764" w14:textId="1F581849" w:rsidR="00037A5D" w:rsidRPr="00126B1E" w:rsidRDefault="00126B1E" w:rsidP="00126B1E">
            <w:pPr>
              <w:shd w:val="clear" w:color="auto" w:fill="DEEAF6" w:themeFill="accent1" w:themeFillTint="33"/>
              <w:rPr>
                <w:rFonts w:cstheme="minorHAnsi"/>
                <w:b/>
                <w:bCs/>
              </w:rPr>
            </w:pPr>
            <w:r>
              <w:rPr>
                <w:rFonts w:cstheme="minorHAnsi"/>
                <w:b/>
                <w:bCs/>
              </w:rPr>
              <w:t xml:space="preserve">3. </w:t>
            </w:r>
            <w:r w:rsidR="00763A7B" w:rsidRPr="00763A7B">
              <w:rPr>
                <w:rFonts w:cstheme="minorHAnsi"/>
                <w:b/>
                <w:bCs/>
              </w:rPr>
              <w:t>Parent, Carers, and Community</w:t>
            </w:r>
          </w:p>
          <w:p w14:paraId="4B2B3FF9" w14:textId="344C440B" w:rsidR="00126B1E" w:rsidRPr="00A11EED" w:rsidRDefault="002C4645" w:rsidP="00A22C32">
            <w:pPr>
              <w:rPr>
                <w:rFonts w:cstheme="minorHAnsi"/>
              </w:rPr>
            </w:pPr>
            <w:r w:rsidRPr="00C306BB">
              <w:rPr>
                <w:rFonts w:cstheme="minorHAnsi"/>
              </w:rPr>
              <w:t xml:space="preserve">3.1 </w:t>
            </w:r>
            <w:r w:rsidR="00763A7B" w:rsidRPr="0064006E">
              <w:rPr>
                <w:rFonts w:cstheme="minorHAnsi"/>
              </w:rPr>
              <w:t>Parents/carers are encouraged to engage with the setting in relation to physical activity</w:t>
            </w:r>
            <w:r w:rsidR="00763A7B">
              <w:rPr>
                <w:rFonts w:cstheme="minorHAnsi"/>
              </w:rPr>
              <w:t>.</w:t>
            </w:r>
          </w:p>
        </w:tc>
        <w:tc>
          <w:tcPr>
            <w:tcW w:w="4024" w:type="dxa"/>
          </w:tcPr>
          <w:p w14:paraId="55421995" w14:textId="77777777" w:rsidR="00037A5D" w:rsidRPr="00965F79" w:rsidRDefault="00037A5D" w:rsidP="00A22C32">
            <w:pPr>
              <w:rPr>
                <w:rFonts w:cstheme="minorHAnsi"/>
              </w:rPr>
            </w:pPr>
          </w:p>
        </w:tc>
        <w:tc>
          <w:tcPr>
            <w:tcW w:w="1947" w:type="dxa"/>
          </w:tcPr>
          <w:p w14:paraId="63DC5912" w14:textId="77777777" w:rsidR="00037A5D" w:rsidRPr="00821438" w:rsidRDefault="00037A5D" w:rsidP="00A22C32">
            <w:pPr>
              <w:rPr>
                <w:rFonts w:cstheme="minorHAnsi"/>
              </w:rPr>
            </w:pPr>
          </w:p>
        </w:tc>
        <w:tc>
          <w:tcPr>
            <w:tcW w:w="1683" w:type="dxa"/>
          </w:tcPr>
          <w:p w14:paraId="1751EF9E" w14:textId="77777777" w:rsidR="00037A5D" w:rsidRPr="00821438" w:rsidRDefault="00037A5D" w:rsidP="00A22C32">
            <w:pPr>
              <w:rPr>
                <w:rFonts w:cstheme="minorHAnsi"/>
              </w:rPr>
            </w:pPr>
          </w:p>
        </w:tc>
      </w:tr>
      <w:tr w:rsidR="00126B1E" w:rsidRPr="00821438" w14:paraId="00BE5290" w14:textId="77777777" w:rsidTr="467970A1">
        <w:trPr>
          <w:trHeight w:val="414"/>
        </w:trPr>
        <w:tc>
          <w:tcPr>
            <w:tcW w:w="7650" w:type="dxa"/>
          </w:tcPr>
          <w:p w14:paraId="75A00323" w14:textId="6A3DFD2C" w:rsidR="00126B1E" w:rsidRDefault="00126B1E" w:rsidP="00126B1E">
            <w:r>
              <w:t xml:space="preserve">3.2 </w:t>
            </w:r>
            <w:r w:rsidR="00763A7B" w:rsidRPr="0064006E">
              <w:rPr>
                <w:rFonts w:cstheme="minorHAnsi"/>
              </w:rPr>
              <w:t>The setting is aware of and linked in with local community groups/clubs/organisations in relation to community sport and physical activity provision</w:t>
            </w:r>
            <w:r w:rsidR="00763A7B">
              <w:rPr>
                <w:rFonts w:cstheme="minorHAnsi"/>
              </w:rPr>
              <w:t>.</w:t>
            </w:r>
          </w:p>
        </w:tc>
        <w:tc>
          <w:tcPr>
            <w:tcW w:w="4024" w:type="dxa"/>
          </w:tcPr>
          <w:p w14:paraId="16A55AF1" w14:textId="77777777" w:rsidR="00126B1E" w:rsidRPr="00965F79" w:rsidRDefault="00126B1E" w:rsidP="00A22C32">
            <w:pPr>
              <w:rPr>
                <w:rFonts w:cstheme="minorHAnsi"/>
              </w:rPr>
            </w:pPr>
          </w:p>
        </w:tc>
        <w:tc>
          <w:tcPr>
            <w:tcW w:w="1947" w:type="dxa"/>
          </w:tcPr>
          <w:p w14:paraId="609E8187" w14:textId="77777777" w:rsidR="00126B1E" w:rsidRPr="00821438" w:rsidRDefault="00126B1E" w:rsidP="00A22C32">
            <w:pPr>
              <w:rPr>
                <w:rFonts w:cstheme="minorHAnsi"/>
              </w:rPr>
            </w:pPr>
          </w:p>
        </w:tc>
        <w:tc>
          <w:tcPr>
            <w:tcW w:w="1683" w:type="dxa"/>
          </w:tcPr>
          <w:p w14:paraId="3BDBF7CD" w14:textId="77777777" w:rsidR="00126B1E" w:rsidRPr="00821438" w:rsidRDefault="00126B1E" w:rsidP="00A22C32">
            <w:pPr>
              <w:rPr>
                <w:rFonts w:cstheme="minorHAnsi"/>
              </w:rPr>
            </w:pPr>
          </w:p>
        </w:tc>
      </w:tr>
      <w:tr w:rsidR="00126B1E" w:rsidRPr="00821438" w14:paraId="38A91ECF" w14:textId="77777777" w:rsidTr="467970A1">
        <w:trPr>
          <w:trHeight w:val="414"/>
        </w:trPr>
        <w:tc>
          <w:tcPr>
            <w:tcW w:w="7650" w:type="dxa"/>
          </w:tcPr>
          <w:p w14:paraId="4E8262A1" w14:textId="04D42C27" w:rsidR="00126B1E" w:rsidRDefault="00126B1E" w:rsidP="00126B1E">
            <w:r>
              <w:t xml:space="preserve">3.3 </w:t>
            </w:r>
            <w:r w:rsidR="00763A7B" w:rsidRPr="0064006E">
              <w:rPr>
                <w:rFonts w:cstheme="minorHAnsi"/>
              </w:rPr>
              <w:t>Information on physical activity is readily available to support parents/carers with this at home</w:t>
            </w:r>
            <w:r w:rsidR="00763A7B">
              <w:rPr>
                <w:rFonts w:cstheme="minorHAnsi"/>
              </w:rPr>
              <w:t>.</w:t>
            </w:r>
          </w:p>
        </w:tc>
        <w:tc>
          <w:tcPr>
            <w:tcW w:w="4024" w:type="dxa"/>
          </w:tcPr>
          <w:p w14:paraId="7B0EA52F" w14:textId="77777777" w:rsidR="00126B1E" w:rsidRPr="00965F79" w:rsidRDefault="00126B1E" w:rsidP="00A22C32">
            <w:pPr>
              <w:rPr>
                <w:rFonts w:cstheme="minorHAnsi"/>
              </w:rPr>
            </w:pPr>
          </w:p>
        </w:tc>
        <w:tc>
          <w:tcPr>
            <w:tcW w:w="1947" w:type="dxa"/>
          </w:tcPr>
          <w:p w14:paraId="7BE3EF16" w14:textId="77777777" w:rsidR="00126B1E" w:rsidRPr="00821438" w:rsidRDefault="00126B1E" w:rsidP="00A22C32">
            <w:pPr>
              <w:rPr>
                <w:rFonts w:cstheme="minorHAnsi"/>
              </w:rPr>
            </w:pPr>
          </w:p>
        </w:tc>
        <w:tc>
          <w:tcPr>
            <w:tcW w:w="1683" w:type="dxa"/>
          </w:tcPr>
          <w:p w14:paraId="7258184C" w14:textId="77777777" w:rsidR="00126B1E" w:rsidRPr="00821438" w:rsidRDefault="00126B1E" w:rsidP="00A22C32">
            <w:pPr>
              <w:rPr>
                <w:rFonts w:cstheme="minorHAnsi"/>
              </w:rPr>
            </w:pPr>
          </w:p>
        </w:tc>
      </w:tr>
      <w:tr w:rsidR="467970A1" w14:paraId="2C31ACF3" w14:textId="77777777" w:rsidTr="467970A1">
        <w:trPr>
          <w:trHeight w:val="414"/>
        </w:trPr>
        <w:tc>
          <w:tcPr>
            <w:tcW w:w="7650" w:type="dxa"/>
          </w:tcPr>
          <w:p w14:paraId="7C1E320B" w14:textId="0B269979" w:rsidR="07CC9B1E" w:rsidRDefault="07CC9B1E" w:rsidP="467970A1">
            <w:pPr>
              <w:shd w:val="clear" w:color="auto" w:fill="DEEAF6" w:themeFill="accent1" w:themeFillTint="33"/>
              <w:spacing w:after="160" w:line="259" w:lineRule="auto"/>
              <w:rPr>
                <w:rFonts w:ascii="Calibri" w:eastAsia="Calibri" w:hAnsi="Calibri" w:cs="Calibri"/>
                <w:color w:val="000000" w:themeColor="text1"/>
              </w:rPr>
            </w:pPr>
            <w:r w:rsidRPr="467970A1">
              <w:rPr>
                <w:b/>
                <w:bCs/>
              </w:rPr>
              <w:t>4. Learning</w:t>
            </w:r>
          </w:p>
          <w:p w14:paraId="7737AC1A" w14:textId="3AB2919F" w:rsidR="467970A1" w:rsidRDefault="467970A1" w:rsidP="467970A1">
            <w:pPr>
              <w:rPr>
                <w:rFonts w:ascii="Calibri" w:eastAsia="Calibri" w:hAnsi="Calibri" w:cs="Calibri"/>
                <w:color w:val="000000" w:themeColor="text1"/>
              </w:rPr>
            </w:pPr>
            <w:r w:rsidRPr="467970A1">
              <w:rPr>
                <w:rFonts w:ascii="Calibri" w:eastAsia="Calibri" w:hAnsi="Calibri" w:cs="Calibri"/>
                <w:color w:val="000000" w:themeColor="text1"/>
              </w:rPr>
              <w:t>4.1 Physical activity is delivered as part of a high-quality framework where ALL children are given the opportunity to develop key skills and attributes.</w:t>
            </w:r>
          </w:p>
        </w:tc>
        <w:tc>
          <w:tcPr>
            <w:tcW w:w="4024" w:type="dxa"/>
          </w:tcPr>
          <w:p w14:paraId="24C2FB0F" w14:textId="440DF256" w:rsidR="467970A1" w:rsidRDefault="467970A1" w:rsidP="467970A1"/>
        </w:tc>
        <w:tc>
          <w:tcPr>
            <w:tcW w:w="1947" w:type="dxa"/>
          </w:tcPr>
          <w:p w14:paraId="5B993EB8" w14:textId="5698AB9D" w:rsidR="467970A1" w:rsidRDefault="467970A1" w:rsidP="467970A1"/>
        </w:tc>
        <w:tc>
          <w:tcPr>
            <w:tcW w:w="1683" w:type="dxa"/>
          </w:tcPr>
          <w:p w14:paraId="7D51DBCD" w14:textId="40BD3F0F" w:rsidR="467970A1" w:rsidRDefault="467970A1" w:rsidP="467970A1"/>
        </w:tc>
      </w:tr>
      <w:tr w:rsidR="00126B1E" w:rsidRPr="00821438" w14:paraId="451B8049" w14:textId="77777777" w:rsidTr="467970A1">
        <w:trPr>
          <w:trHeight w:val="414"/>
        </w:trPr>
        <w:tc>
          <w:tcPr>
            <w:tcW w:w="7650" w:type="dxa"/>
          </w:tcPr>
          <w:p w14:paraId="18A17F6F" w14:textId="3B81D41A"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4.2 The whole setting approach to physical activity is reviewed throughout the year.</w:t>
            </w:r>
          </w:p>
        </w:tc>
        <w:tc>
          <w:tcPr>
            <w:tcW w:w="4024" w:type="dxa"/>
          </w:tcPr>
          <w:p w14:paraId="6E0EDAF6" w14:textId="09F27996" w:rsidR="5B5332F1" w:rsidRDefault="5B5332F1" w:rsidP="467970A1">
            <w:pPr>
              <w:rPr>
                <w:sz w:val="20"/>
                <w:szCs w:val="20"/>
              </w:rPr>
            </w:pPr>
            <w:r w:rsidRPr="467970A1">
              <w:rPr>
                <w:i/>
                <w:iCs/>
              </w:rPr>
              <w:t>Evidence such as short reports, lesson plans/activities and photos of attention paid to reducing sitting time in classrooms e.g. cosmic yoga, making learning activities indoors more active e.g. walking voting, providing both indoors and outdoors varied and appropriate play equipment, daily living activity exercises e.g. tummy time, standing on one leg whilst washing hands, timing speed of dressing self for certain occasions, walking to kitchen to return used dishes, active cleaning up time to music etc.</w:t>
            </w:r>
          </w:p>
        </w:tc>
        <w:tc>
          <w:tcPr>
            <w:tcW w:w="1947" w:type="dxa"/>
          </w:tcPr>
          <w:p w14:paraId="7823D718" w14:textId="77777777" w:rsidR="467970A1" w:rsidRDefault="467970A1" w:rsidP="467970A1"/>
        </w:tc>
        <w:tc>
          <w:tcPr>
            <w:tcW w:w="1683" w:type="dxa"/>
          </w:tcPr>
          <w:p w14:paraId="2390C3B1" w14:textId="77777777" w:rsidR="467970A1" w:rsidRDefault="467970A1" w:rsidP="467970A1"/>
        </w:tc>
      </w:tr>
      <w:tr w:rsidR="467970A1" w14:paraId="547887C2" w14:textId="77777777" w:rsidTr="467970A1">
        <w:trPr>
          <w:trHeight w:val="1050"/>
        </w:trPr>
        <w:tc>
          <w:tcPr>
            <w:tcW w:w="7650" w:type="dxa"/>
          </w:tcPr>
          <w:p w14:paraId="2F81C4AE" w14:textId="51BD81B3" w:rsidR="07CC9B1E" w:rsidRDefault="07CC9B1E" w:rsidP="467970A1">
            <w:pPr>
              <w:shd w:val="clear" w:color="auto" w:fill="DEEAF6" w:themeFill="accent1" w:themeFillTint="33"/>
              <w:rPr>
                <w:b/>
                <w:bCs/>
              </w:rPr>
            </w:pPr>
            <w:r w:rsidRPr="467970A1">
              <w:rPr>
                <w:b/>
                <w:bCs/>
              </w:rPr>
              <w:lastRenderedPageBreak/>
              <w:t>5. Child Achievements</w:t>
            </w:r>
          </w:p>
          <w:p w14:paraId="3C16B048" w14:textId="79FA5BF6"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5.1 Children's progress in physical activity is monitored and parents/carers are made aware where appropriate.</w:t>
            </w:r>
          </w:p>
        </w:tc>
        <w:tc>
          <w:tcPr>
            <w:tcW w:w="4024" w:type="dxa"/>
          </w:tcPr>
          <w:p w14:paraId="0B3B8AA6" w14:textId="4F232262" w:rsidR="467970A1" w:rsidRDefault="467970A1" w:rsidP="467970A1">
            <w:pPr>
              <w:rPr>
                <w:sz w:val="20"/>
                <w:szCs w:val="20"/>
              </w:rPr>
            </w:pPr>
          </w:p>
        </w:tc>
        <w:tc>
          <w:tcPr>
            <w:tcW w:w="1947" w:type="dxa"/>
          </w:tcPr>
          <w:p w14:paraId="4ADB5A0F" w14:textId="3E1CEDEE" w:rsidR="467970A1" w:rsidRDefault="467970A1" w:rsidP="467970A1"/>
        </w:tc>
        <w:tc>
          <w:tcPr>
            <w:tcW w:w="1683" w:type="dxa"/>
          </w:tcPr>
          <w:p w14:paraId="10066D6C" w14:textId="205D9458" w:rsidR="467970A1" w:rsidRDefault="467970A1" w:rsidP="467970A1"/>
        </w:tc>
      </w:tr>
      <w:tr w:rsidR="467970A1" w14:paraId="3602BDF9" w14:textId="77777777" w:rsidTr="467970A1">
        <w:trPr>
          <w:trHeight w:val="765"/>
        </w:trPr>
        <w:tc>
          <w:tcPr>
            <w:tcW w:w="7650" w:type="dxa"/>
          </w:tcPr>
          <w:p w14:paraId="59B0C15F" w14:textId="5F90C5A4"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5.2 ALL children are encouraged and supported to take care of their own physical activity levels.</w:t>
            </w:r>
          </w:p>
        </w:tc>
        <w:tc>
          <w:tcPr>
            <w:tcW w:w="4024" w:type="dxa"/>
          </w:tcPr>
          <w:p w14:paraId="4B9D5656" w14:textId="6C304BF6" w:rsidR="467970A1" w:rsidRDefault="467970A1" w:rsidP="467970A1">
            <w:pPr>
              <w:rPr>
                <w:sz w:val="20"/>
                <w:szCs w:val="20"/>
              </w:rPr>
            </w:pPr>
          </w:p>
        </w:tc>
        <w:tc>
          <w:tcPr>
            <w:tcW w:w="1947" w:type="dxa"/>
          </w:tcPr>
          <w:p w14:paraId="75D8A08F" w14:textId="7D1126AD" w:rsidR="467970A1" w:rsidRDefault="467970A1" w:rsidP="467970A1"/>
        </w:tc>
        <w:tc>
          <w:tcPr>
            <w:tcW w:w="1683" w:type="dxa"/>
          </w:tcPr>
          <w:p w14:paraId="6910F161" w14:textId="24E181D8" w:rsidR="467970A1" w:rsidRDefault="467970A1" w:rsidP="467970A1"/>
        </w:tc>
      </w:tr>
      <w:tr w:rsidR="467970A1" w14:paraId="6F3BE90B" w14:textId="77777777" w:rsidTr="467970A1">
        <w:trPr>
          <w:trHeight w:val="465"/>
        </w:trPr>
        <w:tc>
          <w:tcPr>
            <w:tcW w:w="7650" w:type="dxa"/>
          </w:tcPr>
          <w:p w14:paraId="4F7E64E9" w14:textId="0FAAFCB1"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5.3 Children’s achievements in physical activity are celebrated.</w:t>
            </w:r>
          </w:p>
        </w:tc>
        <w:tc>
          <w:tcPr>
            <w:tcW w:w="4024" w:type="dxa"/>
          </w:tcPr>
          <w:p w14:paraId="3C721E3C" w14:textId="11AB64A8" w:rsidR="467970A1" w:rsidRDefault="467970A1" w:rsidP="467970A1">
            <w:pPr>
              <w:rPr>
                <w:sz w:val="20"/>
                <w:szCs w:val="20"/>
              </w:rPr>
            </w:pPr>
          </w:p>
        </w:tc>
        <w:tc>
          <w:tcPr>
            <w:tcW w:w="1947" w:type="dxa"/>
          </w:tcPr>
          <w:p w14:paraId="42BA0C8E" w14:textId="189E2D9C" w:rsidR="467970A1" w:rsidRDefault="467970A1" w:rsidP="467970A1"/>
        </w:tc>
        <w:tc>
          <w:tcPr>
            <w:tcW w:w="1683" w:type="dxa"/>
          </w:tcPr>
          <w:p w14:paraId="508B29A5" w14:textId="7B9DC163" w:rsidR="467970A1" w:rsidRDefault="467970A1" w:rsidP="467970A1"/>
        </w:tc>
      </w:tr>
      <w:tr w:rsidR="467970A1" w14:paraId="73C72E69" w14:textId="77777777" w:rsidTr="467970A1">
        <w:trPr>
          <w:trHeight w:val="3960"/>
        </w:trPr>
        <w:tc>
          <w:tcPr>
            <w:tcW w:w="7650" w:type="dxa"/>
          </w:tcPr>
          <w:p w14:paraId="0D79FED4" w14:textId="6CC5182A" w:rsidR="07CC9B1E" w:rsidRDefault="07CC9B1E" w:rsidP="467970A1">
            <w:pPr>
              <w:shd w:val="clear" w:color="auto" w:fill="DEEAF6" w:themeFill="accent1" w:themeFillTint="33"/>
              <w:rPr>
                <w:b/>
                <w:bCs/>
              </w:rPr>
            </w:pPr>
            <w:r w:rsidRPr="467970A1">
              <w:rPr>
                <w:b/>
                <w:bCs/>
              </w:rPr>
              <w:t>6. Early Years Culture</w:t>
            </w:r>
          </w:p>
          <w:p w14:paraId="73119E71" w14:textId="267ECD7E"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6.1 Physical activity is creatively embedded into daily activities throughout the setting.</w:t>
            </w:r>
          </w:p>
          <w:p w14:paraId="34C27759" w14:textId="6750BFFB" w:rsidR="467970A1" w:rsidRDefault="467970A1" w:rsidP="467970A1">
            <w:pPr>
              <w:spacing w:after="160" w:line="259" w:lineRule="auto"/>
              <w:rPr>
                <w:rFonts w:ascii="Calibri" w:eastAsia="Calibri" w:hAnsi="Calibri" w:cs="Calibri"/>
                <w:color w:val="000000" w:themeColor="text1"/>
              </w:rPr>
            </w:pPr>
          </w:p>
        </w:tc>
        <w:tc>
          <w:tcPr>
            <w:tcW w:w="4024" w:type="dxa"/>
          </w:tcPr>
          <w:p w14:paraId="2CCAC9A7" w14:textId="01C96770"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i/>
                <w:iCs/>
                <w:color w:val="000000" w:themeColor="text1"/>
              </w:rPr>
              <w:t>Evidence such as short reports, lesson plans/activities and photos of attention paid to reducing sitting time in classrooms e.g. cosmic yoga, making learning activities indoors more active e.g. walking voting, providing both indoors and outdoors varied and appropriate play equipment, daily living activity exercises e.g. tummy time, standing on one leg whilst washing hands, timing speed of dressing self for certain occasions, walking to kitchen to return used dishes, active cleaning up time to music etc.</w:t>
            </w:r>
          </w:p>
        </w:tc>
        <w:tc>
          <w:tcPr>
            <w:tcW w:w="1947" w:type="dxa"/>
          </w:tcPr>
          <w:p w14:paraId="426E61BB" w14:textId="4B56CB4D" w:rsidR="467970A1" w:rsidRDefault="467970A1" w:rsidP="467970A1"/>
        </w:tc>
        <w:tc>
          <w:tcPr>
            <w:tcW w:w="1683" w:type="dxa"/>
          </w:tcPr>
          <w:p w14:paraId="603DCD67" w14:textId="45B35A7B" w:rsidR="467970A1" w:rsidRDefault="467970A1" w:rsidP="467970A1"/>
        </w:tc>
      </w:tr>
      <w:tr w:rsidR="467970A1" w14:paraId="480F63A1" w14:textId="77777777" w:rsidTr="467970A1">
        <w:trPr>
          <w:trHeight w:val="1050"/>
        </w:trPr>
        <w:tc>
          <w:tcPr>
            <w:tcW w:w="7650" w:type="dxa"/>
          </w:tcPr>
          <w:p w14:paraId="2A358A39" w14:textId="61C3202E" w:rsidR="467970A1" w:rsidRDefault="467970A1" w:rsidP="467970A1">
            <w:pPr>
              <w:spacing w:after="160" w:line="259" w:lineRule="auto"/>
              <w:rPr>
                <w:rFonts w:ascii="Calibri" w:eastAsia="Calibri" w:hAnsi="Calibri" w:cs="Calibri"/>
                <w:color w:val="000000" w:themeColor="text1"/>
              </w:rPr>
            </w:pPr>
            <w:r w:rsidRPr="467970A1">
              <w:rPr>
                <w:rFonts w:ascii="Calibri" w:eastAsia="Calibri" w:hAnsi="Calibri" w:cs="Calibri"/>
                <w:color w:val="000000" w:themeColor="text1"/>
              </w:rPr>
              <w:t>6.2 There is a named lead, who staff, parents/carers and children are aware of and know how to contact, responsible for physical activity and they have a clear understanding of their role.</w:t>
            </w:r>
          </w:p>
        </w:tc>
        <w:tc>
          <w:tcPr>
            <w:tcW w:w="4024" w:type="dxa"/>
          </w:tcPr>
          <w:p w14:paraId="786FFC24" w14:textId="19D7CC1D" w:rsidR="467970A1" w:rsidRDefault="467970A1" w:rsidP="467970A1">
            <w:pPr>
              <w:rPr>
                <w:sz w:val="20"/>
                <w:szCs w:val="20"/>
              </w:rPr>
            </w:pPr>
          </w:p>
        </w:tc>
        <w:tc>
          <w:tcPr>
            <w:tcW w:w="1947" w:type="dxa"/>
          </w:tcPr>
          <w:p w14:paraId="5CFC9DBF" w14:textId="6ADE1E59" w:rsidR="467970A1" w:rsidRDefault="467970A1" w:rsidP="467970A1"/>
        </w:tc>
        <w:tc>
          <w:tcPr>
            <w:tcW w:w="1683" w:type="dxa"/>
          </w:tcPr>
          <w:p w14:paraId="676287EA" w14:textId="6A6E24EB" w:rsidR="467970A1" w:rsidRDefault="467970A1" w:rsidP="467970A1"/>
        </w:tc>
      </w:tr>
      <w:tr w:rsidR="467970A1" w14:paraId="128BFE04" w14:textId="77777777" w:rsidTr="467970A1">
        <w:trPr>
          <w:trHeight w:val="765"/>
        </w:trPr>
        <w:tc>
          <w:tcPr>
            <w:tcW w:w="7650" w:type="dxa"/>
          </w:tcPr>
          <w:p w14:paraId="6D5DCF1A" w14:textId="75ACBB84" w:rsidR="467970A1" w:rsidRDefault="467970A1" w:rsidP="467970A1">
            <w:pPr>
              <w:spacing w:line="259" w:lineRule="auto"/>
              <w:rPr>
                <w:rFonts w:ascii="Calibri" w:eastAsia="Calibri" w:hAnsi="Calibri" w:cs="Calibri"/>
                <w:color w:val="000000" w:themeColor="text1"/>
              </w:rPr>
            </w:pPr>
            <w:r w:rsidRPr="467970A1">
              <w:rPr>
                <w:rFonts w:ascii="Calibri" w:eastAsia="Calibri" w:hAnsi="Calibri" w:cs="Calibri"/>
                <w:color w:val="000000" w:themeColor="text1"/>
              </w:rPr>
              <w:t>6.3 The setting delivers a variety of opportunities/interventions that use physical activity, delivered in a safe and inclusive manner, to support ALL children to be active throughout the day.</w:t>
            </w:r>
          </w:p>
        </w:tc>
        <w:tc>
          <w:tcPr>
            <w:tcW w:w="4024" w:type="dxa"/>
          </w:tcPr>
          <w:p w14:paraId="19BF5E9C" w14:textId="2E78FFE2" w:rsidR="467970A1" w:rsidRDefault="467970A1" w:rsidP="467970A1">
            <w:pPr>
              <w:rPr>
                <w:sz w:val="20"/>
                <w:szCs w:val="20"/>
              </w:rPr>
            </w:pPr>
          </w:p>
        </w:tc>
        <w:tc>
          <w:tcPr>
            <w:tcW w:w="1947" w:type="dxa"/>
          </w:tcPr>
          <w:p w14:paraId="017C2384" w14:textId="71BFE33D" w:rsidR="467970A1" w:rsidRDefault="467970A1" w:rsidP="467970A1"/>
        </w:tc>
        <w:tc>
          <w:tcPr>
            <w:tcW w:w="1683" w:type="dxa"/>
          </w:tcPr>
          <w:p w14:paraId="5288CCC1" w14:textId="0E0E263F" w:rsidR="467970A1" w:rsidRDefault="467970A1" w:rsidP="467970A1"/>
        </w:tc>
      </w:tr>
      <w:tr w:rsidR="467970A1" w14:paraId="6CE0B1AB" w14:textId="77777777" w:rsidTr="467970A1">
        <w:trPr>
          <w:trHeight w:val="330"/>
        </w:trPr>
        <w:tc>
          <w:tcPr>
            <w:tcW w:w="7650" w:type="dxa"/>
          </w:tcPr>
          <w:p w14:paraId="30556652" w14:textId="14808D58" w:rsidR="467970A1" w:rsidRDefault="467970A1" w:rsidP="467970A1">
            <w:pPr>
              <w:spacing w:line="259" w:lineRule="auto"/>
              <w:rPr>
                <w:rFonts w:ascii="Calibri" w:eastAsia="Calibri" w:hAnsi="Calibri" w:cs="Calibri"/>
                <w:color w:val="000000" w:themeColor="text1"/>
              </w:rPr>
            </w:pPr>
            <w:r w:rsidRPr="467970A1">
              <w:rPr>
                <w:rFonts w:ascii="Calibri" w:eastAsia="Calibri" w:hAnsi="Calibri" w:cs="Calibri"/>
                <w:color w:val="000000" w:themeColor="text1"/>
              </w:rPr>
              <w:t>6.4 Emphasis is placed on outdoor physical activity and learning.</w:t>
            </w:r>
          </w:p>
        </w:tc>
        <w:tc>
          <w:tcPr>
            <w:tcW w:w="4024" w:type="dxa"/>
          </w:tcPr>
          <w:p w14:paraId="75A4EA98" w14:textId="1577217A" w:rsidR="467970A1" w:rsidRDefault="467970A1" w:rsidP="467970A1">
            <w:pPr>
              <w:rPr>
                <w:sz w:val="20"/>
                <w:szCs w:val="20"/>
              </w:rPr>
            </w:pPr>
          </w:p>
        </w:tc>
        <w:tc>
          <w:tcPr>
            <w:tcW w:w="1947" w:type="dxa"/>
          </w:tcPr>
          <w:p w14:paraId="511FCCEE" w14:textId="1DE8CCFF" w:rsidR="467970A1" w:rsidRDefault="467970A1" w:rsidP="467970A1"/>
        </w:tc>
        <w:tc>
          <w:tcPr>
            <w:tcW w:w="1683" w:type="dxa"/>
          </w:tcPr>
          <w:p w14:paraId="7BB43178" w14:textId="33405926" w:rsidR="467970A1" w:rsidRDefault="467970A1" w:rsidP="467970A1"/>
        </w:tc>
      </w:tr>
      <w:tr w:rsidR="00037A5D" w:rsidRPr="00821438" w14:paraId="09D08B6E" w14:textId="77777777" w:rsidTr="467970A1">
        <w:tc>
          <w:tcPr>
            <w:tcW w:w="7650" w:type="dxa"/>
          </w:tcPr>
          <w:p w14:paraId="38140C92" w14:textId="7EA633AF" w:rsidR="00037A5D" w:rsidRPr="00126B1E" w:rsidRDefault="00126B1E" w:rsidP="00126B1E">
            <w:pPr>
              <w:shd w:val="clear" w:color="auto" w:fill="DEEAF6" w:themeFill="accent1" w:themeFillTint="33"/>
              <w:rPr>
                <w:rFonts w:cstheme="minorHAnsi"/>
                <w:b/>
                <w:bCs/>
              </w:rPr>
            </w:pPr>
            <w:r>
              <w:rPr>
                <w:rFonts w:cstheme="minorHAnsi"/>
                <w:b/>
                <w:bCs/>
              </w:rPr>
              <w:t xml:space="preserve">7. </w:t>
            </w:r>
            <w:r w:rsidR="002E2C12" w:rsidRPr="002E2C12">
              <w:rPr>
                <w:rFonts w:cstheme="minorHAnsi"/>
                <w:b/>
                <w:bCs/>
              </w:rPr>
              <w:t>Staff CPD, Health &amp; Wellbeing</w:t>
            </w:r>
          </w:p>
          <w:p w14:paraId="74330917" w14:textId="13139FCA" w:rsidR="00037A5D" w:rsidRPr="00C306BB" w:rsidRDefault="002C4645" w:rsidP="002C4645">
            <w:pPr>
              <w:rPr>
                <w:rFonts w:cstheme="minorHAnsi"/>
              </w:rPr>
            </w:pPr>
            <w:r w:rsidRPr="00C306BB">
              <w:rPr>
                <w:rFonts w:cstheme="minorHAnsi"/>
              </w:rPr>
              <w:t xml:space="preserve">7.1 </w:t>
            </w:r>
            <w:r w:rsidR="002E2C12" w:rsidRPr="0064006E">
              <w:rPr>
                <w:rFonts w:cstheme="minorHAnsi"/>
              </w:rPr>
              <w:t>Settings ensure that a range of physical activity training opportunities are made available to all staff</w:t>
            </w:r>
            <w:r w:rsidR="002E2C12">
              <w:rPr>
                <w:rFonts w:cstheme="minorHAnsi"/>
              </w:rPr>
              <w:t>.</w:t>
            </w:r>
          </w:p>
        </w:tc>
        <w:tc>
          <w:tcPr>
            <w:tcW w:w="4024" w:type="dxa"/>
          </w:tcPr>
          <w:p w14:paraId="64F09F34" w14:textId="77777777" w:rsidR="00037A5D" w:rsidRPr="00037A5D" w:rsidRDefault="00037A5D" w:rsidP="00A22C32">
            <w:pPr>
              <w:rPr>
                <w:rFonts w:cstheme="minorHAnsi"/>
                <w:sz w:val="20"/>
                <w:szCs w:val="20"/>
              </w:rPr>
            </w:pPr>
          </w:p>
        </w:tc>
        <w:tc>
          <w:tcPr>
            <w:tcW w:w="1947" w:type="dxa"/>
          </w:tcPr>
          <w:p w14:paraId="7E1884CC" w14:textId="77777777" w:rsidR="00037A5D" w:rsidRPr="00821438" w:rsidRDefault="00037A5D" w:rsidP="00A22C32">
            <w:pPr>
              <w:rPr>
                <w:rFonts w:cstheme="minorHAnsi"/>
              </w:rPr>
            </w:pPr>
          </w:p>
        </w:tc>
        <w:tc>
          <w:tcPr>
            <w:tcW w:w="1683" w:type="dxa"/>
          </w:tcPr>
          <w:p w14:paraId="0DAB906E" w14:textId="77777777" w:rsidR="00037A5D" w:rsidRPr="00821438" w:rsidRDefault="00037A5D" w:rsidP="00A22C32">
            <w:pPr>
              <w:rPr>
                <w:rFonts w:cstheme="minorHAnsi"/>
              </w:rPr>
            </w:pPr>
          </w:p>
        </w:tc>
      </w:tr>
      <w:tr w:rsidR="00037A5D" w:rsidRPr="00821438" w14:paraId="5F0200B9" w14:textId="77777777" w:rsidTr="467970A1">
        <w:tc>
          <w:tcPr>
            <w:tcW w:w="7650" w:type="dxa"/>
          </w:tcPr>
          <w:p w14:paraId="2081A8AB" w14:textId="15A4A8B6" w:rsidR="00037A5D" w:rsidRPr="00C306BB" w:rsidRDefault="002C4645" w:rsidP="002C4645">
            <w:pPr>
              <w:rPr>
                <w:rFonts w:cstheme="minorHAnsi"/>
              </w:rPr>
            </w:pPr>
            <w:r w:rsidRPr="00C306BB">
              <w:rPr>
                <w:rFonts w:cstheme="minorHAnsi"/>
              </w:rPr>
              <w:t xml:space="preserve">7.2 </w:t>
            </w:r>
            <w:r w:rsidR="002E2C12" w:rsidRPr="0064006E">
              <w:rPr>
                <w:rFonts w:cstheme="minorHAnsi"/>
              </w:rPr>
              <w:t>Staff receive recognition and celebration for any achievements in relation to children and physical activity</w:t>
            </w:r>
            <w:r w:rsidR="002E2C12">
              <w:rPr>
                <w:rFonts w:cstheme="minorHAnsi"/>
              </w:rPr>
              <w:t>.</w:t>
            </w:r>
          </w:p>
        </w:tc>
        <w:tc>
          <w:tcPr>
            <w:tcW w:w="4024" w:type="dxa"/>
          </w:tcPr>
          <w:p w14:paraId="29307A52" w14:textId="77777777" w:rsidR="00037A5D" w:rsidRPr="00037A5D" w:rsidRDefault="00037A5D" w:rsidP="00A22C32">
            <w:pPr>
              <w:rPr>
                <w:rFonts w:cstheme="minorHAnsi"/>
                <w:sz w:val="20"/>
                <w:szCs w:val="20"/>
              </w:rPr>
            </w:pPr>
          </w:p>
        </w:tc>
        <w:tc>
          <w:tcPr>
            <w:tcW w:w="1947" w:type="dxa"/>
          </w:tcPr>
          <w:p w14:paraId="43D1593B" w14:textId="77777777" w:rsidR="00037A5D" w:rsidRPr="00821438" w:rsidRDefault="00037A5D" w:rsidP="00A22C32">
            <w:pPr>
              <w:rPr>
                <w:rFonts w:cstheme="minorHAnsi"/>
              </w:rPr>
            </w:pPr>
          </w:p>
        </w:tc>
        <w:tc>
          <w:tcPr>
            <w:tcW w:w="1683" w:type="dxa"/>
          </w:tcPr>
          <w:p w14:paraId="5159042D" w14:textId="77777777" w:rsidR="00037A5D" w:rsidRPr="00821438" w:rsidRDefault="00037A5D" w:rsidP="00A22C32">
            <w:pPr>
              <w:rPr>
                <w:rFonts w:cstheme="minorHAnsi"/>
              </w:rPr>
            </w:pPr>
          </w:p>
        </w:tc>
      </w:tr>
      <w:tr w:rsidR="00037A5D" w:rsidRPr="00821438" w14:paraId="06B680C3" w14:textId="77777777" w:rsidTr="467970A1">
        <w:trPr>
          <w:trHeight w:val="434"/>
        </w:trPr>
        <w:tc>
          <w:tcPr>
            <w:tcW w:w="7650" w:type="dxa"/>
          </w:tcPr>
          <w:p w14:paraId="6AE292E5" w14:textId="549E2E0D" w:rsidR="00037A5D" w:rsidRPr="00C306BB" w:rsidRDefault="002C4645" w:rsidP="00A22C32">
            <w:pPr>
              <w:rPr>
                <w:rFonts w:cstheme="minorHAnsi"/>
              </w:rPr>
            </w:pPr>
            <w:r w:rsidRPr="00C306BB">
              <w:rPr>
                <w:rFonts w:cstheme="minorHAnsi"/>
              </w:rPr>
              <w:lastRenderedPageBreak/>
              <w:t xml:space="preserve">7.3 </w:t>
            </w:r>
            <w:r w:rsidR="002E2C12" w:rsidRPr="0064006E">
              <w:rPr>
                <w:rFonts w:cstheme="minorHAnsi"/>
              </w:rPr>
              <w:t>Staff are encouraged to have a basic knowledge of the key messages for physical activity, including current activity recommendations for children &amp; adults and physical development, which supports them to develop children's and parents/carers confidence around the topic</w:t>
            </w:r>
            <w:r w:rsidR="002E2C12">
              <w:rPr>
                <w:rFonts w:cstheme="minorHAnsi"/>
              </w:rPr>
              <w:t>.</w:t>
            </w:r>
          </w:p>
        </w:tc>
        <w:tc>
          <w:tcPr>
            <w:tcW w:w="4024" w:type="dxa"/>
          </w:tcPr>
          <w:p w14:paraId="112A454B" w14:textId="68B730BB" w:rsidR="00037A5D" w:rsidRPr="00037A5D" w:rsidRDefault="002E2C12" w:rsidP="00A22C32">
            <w:pPr>
              <w:rPr>
                <w:rFonts w:cstheme="minorHAnsi"/>
                <w:sz w:val="20"/>
                <w:szCs w:val="20"/>
              </w:rPr>
            </w:pPr>
            <w:r w:rsidRPr="0064006E">
              <w:rPr>
                <w:rFonts w:cstheme="minorHAnsi"/>
                <w:i/>
                <w:iCs/>
              </w:rPr>
              <w:t xml:space="preserve">Evidence of staff members attending regular training courses to gain sufficient knowledge, messages around physical activity guidelines that are regularly shared with staff </w:t>
            </w:r>
            <w:proofErr w:type="gramStart"/>
            <w:r w:rsidRPr="0064006E">
              <w:rPr>
                <w:rFonts w:cstheme="minorHAnsi"/>
                <w:i/>
                <w:iCs/>
              </w:rPr>
              <w:t>e.g.</w:t>
            </w:r>
            <w:proofErr w:type="gramEnd"/>
            <w:r w:rsidRPr="0064006E">
              <w:rPr>
                <w:rFonts w:cstheme="minorHAnsi"/>
                <w:i/>
                <w:iCs/>
              </w:rPr>
              <w:t xml:space="preserve"> standing item on staff bullet-in/meeting, copies of welcome packs for new staff members that include reference to key information about physical activity which is updated annually, copies of information about key messages saved in easily accessible shared staff information folder</w:t>
            </w:r>
            <w:r>
              <w:rPr>
                <w:rFonts w:cstheme="minorHAnsi"/>
                <w:i/>
                <w:iCs/>
              </w:rPr>
              <w:t>.</w:t>
            </w:r>
          </w:p>
        </w:tc>
        <w:tc>
          <w:tcPr>
            <w:tcW w:w="1947" w:type="dxa"/>
          </w:tcPr>
          <w:p w14:paraId="1DB10984" w14:textId="77777777" w:rsidR="00037A5D" w:rsidRPr="00821438" w:rsidRDefault="00037A5D" w:rsidP="00A22C32">
            <w:pPr>
              <w:rPr>
                <w:rFonts w:cstheme="minorHAnsi"/>
              </w:rPr>
            </w:pPr>
          </w:p>
        </w:tc>
        <w:tc>
          <w:tcPr>
            <w:tcW w:w="1683" w:type="dxa"/>
          </w:tcPr>
          <w:p w14:paraId="2BC6DA6E" w14:textId="77777777" w:rsidR="00037A5D" w:rsidRPr="00821438" w:rsidRDefault="00037A5D" w:rsidP="00A22C32">
            <w:pPr>
              <w:rPr>
                <w:rFonts w:cstheme="minorHAnsi"/>
              </w:rPr>
            </w:pPr>
          </w:p>
        </w:tc>
      </w:tr>
      <w:tr w:rsidR="00126B1E" w:rsidRPr="00821438" w14:paraId="26CD6A6B" w14:textId="77777777" w:rsidTr="467970A1">
        <w:trPr>
          <w:trHeight w:val="434"/>
        </w:trPr>
        <w:tc>
          <w:tcPr>
            <w:tcW w:w="7650" w:type="dxa"/>
          </w:tcPr>
          <w:p w14:paraId="541858A5" w14:textId="14F12497" w:rsidR="00126B1E" w:rsidRPr="00C306BB" w:rsidRDefault="00126B1E" w:rsidP="00A22C32">
            <w:pPr>
              <w:rPr>
                <w:rFonts w:cstheme="minorHAnsi"/>
              </w:rPr>
            </w:pPr>
            <w:r>
              <w:rPr>
                <w:rFonts w:cstheme="minorHAnsi"/>
              </w:rPr>
              <w:t xml:space="preserve">7.4 </w:t>
            </w:r>
            <w:r w:rsidR="002E2C12" w:rsidRPr="0064006E">
              <w:rPr>
                <w:rFonts w:cstheme="minorHAnsi"/>
              </w:rPr>
              <w:t>Staff are encouraged to promote good physical activity habits as role models to the children</w:t>
            </w:r>
            <w:r w:rsidR="002E2C12">
              <w:rPr>
                <w:rFonts w:cstheme="minorHAnsi"/>
              </w:rPr>
              <w:t>.</w:t>
            </w:r>
          </w:p>
        </w:tc>
        <w:tc>
          <w:tcPr>
            <w:tcW w:w="4024" w:type="dxa"/>
          </w:tcPr>
          <w:p w14:paraId="450D9EF6" w14:textId="77777777" w:rsidR="00126B1E" w:rsidRPr="00037A5D" w:rsidRDefault="00126B1E" w:rsidP="00A22C32">
            <w:pPr>
              <w:rPr>
                <w:rFonts w:cstheme="minorHAnsi"/>
                <w:sz w:val="20"/>
                <w:szCs w:val="20"/>
              </w:rPr>
            </w:pPr>
          </w:p>
        </w:tc>
        <w:tc>
          <w:tcPr>
            <w:tcW w:w="1947" w:type="dxa"/>
          </w:tcPr>
          <w:p w14:paraId="36982839" w14:textId="77777777" w:rsidR="00126B1E" w:rsidRPr="00821438" w:rsidRDefault="00126B1E" w:rsidP="00A22C32">
            <w:pPr>
              <w:rPr>
                <w:rFonts w:cstheme="minorHAnsi"/>
              </w:rPr>
            </w:pPr>
          </w:p>
        </w:tc>
        <w:tc>
          <w:tcPr>
            <w:tcW w:w="1683" w:type="dxa"/>
          </w:tcPr>
          <w:p w14:paraId="064BD8EB" w14:textId="77777777" w:rsidR="00126B1E" w:rsidRPr="00821438" w:rsidRDefault="00126B1E" w:rsidP="00A22C32">
            <w:pPr>
              <w:rPr>
                <w:rFonts w:cstheme="minorHAnsi"/>
              </w:rPr>
            </w:pPr>
          </w:p>
        </w:tc>
      </w:tr>
      <w:tr w:rsidR="00126B1E" w:rsidRPr="00821438" w14:paraId="644DB0C7" w14:textId="77777777" w:rsidTr="467970A1">
        <w:trPr>
          <w:trHeight w:val="434"/>
        </w:trPr>
        <w:tc>
          <w:tcPr>
            <w:tcW w:w="7650" w:type="dxa"/>
          </w:tcPr>
          <w:p w14:paraId="36EDCE89" w14:textId="7E471DDD" w:rsidR="00126B1E" w:rsidRPr="00126B1E" w:rsidRDefault="00126B1E" w:rsidP="00126B1E">
            <w:pPr>
              <w:shd w:val="clear" w:color="auto" w:fill="DEEAF6" w:themeFill="accent1" w:themeFillTint="33"/>
              <w:rPr>
                <w:rFonts w:cstheme="minorHAnsi"/>
                <w:b/>
                <w:bCs/>
              </w:rPr>
            </w:pPr>
            <w:r w:rsidRPr="00126B1E">
              <w:rPr>
                <w:rFonts w:cstheme="minorHAnsi"/>
                <w:b/>
                <w:bCs/>
              </w:rPr>
              <w:t xml:space="preserve">8. </w:t>
            </w:r>
            <w:r w:rsidR="002E2C12" w:rsidRPr="002E2C12">
              <w:rPr>
                <w:rFonts w:cstheme="minorHAnsi"/>
                <w:b/>
                <w:bCs/>
              </w:rPr>
              <w:t>Support Services</w:t>
            </w:r>
          </w:p>
          <w:p w14:paraId="221F6B4F" w14:textId="56101E06" w:rsidR="00126B1E" w:rsidRDefault="00126B1E" w:rsidP="00A22C32">
            <w:pPr>
              <w:rPr>
                <w:rFonts w:cstheme="minorHAnsi"/>
              </w:rPr>
            </w:pPr>
            <w:r>
              <w:rPr>
                <w:rFonts w:cstheme="minorHAnsi"/>
              </w:rPr>
              <w:t xml:space="preserve">8.1 </w:t>
            </w:r>
            <w:r w:rsidR="002E2C12" w:rsidRPr="0064006E">
              <w:rPr>
                <w:rFonts w:cstheme="minorHAnsi"/>
              </w:rPr>
              <w:t>The setting supports children and families with appropriate physical activity information if required</w:t>
            </w:r>
            <w:r w:rsidR="002E2C12">
              <w:rPr>
                <w:rFonts w:cstheme="minorHAnsi"/>
              </w:rPr>
              <w:t>.</w:t>
            </w:r>
          </w:p>
        </w:tc>
        <w:tc>
          <w:tcPr>
            <w:tcW w:w="4024" w:type="dxa"/>
          </w:tcPr>
          <w:p w14:paraId="2A6474B7" w14:textId="77777777" w:rsidR="00126B1E" w:rsidRPr="00037A5D" w:rsidRDefault="00126B1E" w:rsidP="00A22C32">
            <w:pPr>
              <w:rPr>
                <w:rFonts w:cstheme="minorHAnsi"/>
                <w:sz w:val="20"/>
                <w:szCs w:val="20"/>
              </w:rPr>
            </w:pPr>
          </w:p>
        </w:tc>
        <w:tc>
          <w:tcPr>
            <w:tcW w:w="1947" w:type="dxa"/>
          </w:tcPr>
          <w:p w14:paraId="6ADE611A" w14:textId="77777777" w:rsidR="00126B1E" w:rsidRPr="00821438" w:rsidRDefault="00126B1E" w:rsidP="00A22C32">
            <w:pPr>
              <w:rPr>
                <w:rFonts w:cstheme="minorHAnsi"/>
              </w:rPr>
            </w:pPr>
          </w:p>
        </w:tc>
        <w:tc>
          <w:tcPr>
            <w:tcW w:w="1683" w:type="dxa"/>
          </w:tcPr>
          <w:p w14:paraId="70400D5E" w14:textId="77777777" w:rsidR="00126B1E" w:rsidRPr="00821438" w:rsidRDefault="00126B1E" w:rsidP="00A22C32">
            <w:pPr>
              <w:rPr>
                <w:rFonts w:cstheme="minorHAnsi"/>
              </w:rPr>
            </w:pPr>
          </w:p>
        </w:tc>
      </w:tr>
      <w:tr w:rsidR="00126B1E" w:rsidRPr="00821438" w14:paraId="399A0B3B" w14:textId="77777777" w:rsidTr="467970A1">
        <w:trPr>
          <w:trHeight w:val="434"/>
        </w:trPr>
        <w:tc>
          <w:tcPr>
            <w:tcW w:w="7650" w:type="dxa"/>
          </w:tcPr>
          <w:p w14:paraId="7F443917" w14:textId="4CA649EC" w:rsidR="00126B1E" w:rsidRDefault="00126B1E" w:rsidP="00A22C32">
            <w:pPr>
              <w:rPr>
                <w:rFonts w:cstheme="minorHAnsi"/>
              </w:rPr>
            </w:pPr>
            <w:r>
              <w:rPr>
                <w:rFonts w:cstheme="minorHAnsi"/>
              </w:rPr>
              <w:t xml:space="preserve">8.2 </w:t>
            </w:r>
            <w:r w:rsidR="002E2C12" w:rsidRPr="0064006E">
              <w:rPr>
                <w:rFonts w:cstheme="minorHAnsi"/>
              </w:rPr>
              <w:t>The setting is aware of and able to signpost to support services, such as Active Together, if required</w:t>
            </w:r>
            <w:r w:rsidR="002E2C12">
              <w:rPr>
                <w:rFonts w:cstheme="minorHAnsi"/>
              </w:rPr>
              <w:t>.</w:t>
            </w:r>
          </w:p>
        </w:tc>
        <w:tc>
          <w:tcPr>
            <w:tcW w:w="4024" w:type="dxa"/>
          </w:tcPr>
          <w:p w14:paraId="774F1EB7" w14:textId="77777777" w:rsidR="00126B1E" w:rsidRPr="00037A5D" w:rsidRDefault="00126B1E" w:rsidP="00A22C32">
            <w:pPr>
              <w:rPr>
                <w:rFonts w:cstheme="minorHAnsi"/>
                <w:sz w:val="20"/>
                <w:szCs w:val="20"/>
              </w:rPr>
            </w:pPr>
          </w:p>
        </w:tc>
        <w:tc>
          <w:tcPr>
            <w:tcW w:w="1947" w:type="dxa"/>
          </w:tcPr>
          <w:p w14:paraId="315A39F5" w14:textId="77777777" w:rsidR="00126B1E" w:rsidRPr="00821438" w:rsidRDefault="00126B1E" w:rsidP="00A22C32">
            <w:pPr>
              <w:rPr>
                <w:rFonts w:cstheme="minorHAnsi"/>
              </w:rPr>
            </w:pPr>
          </w:p>
        </w:tc>
        <w:tc>
          <w:tcPr>
            <w:tcW w:w="1683" w:type="dxa"/>
          </w:tcPr>
          <w:p w14:paraId="6D6E3FFF" w14:textId="77777777" w:rsidR="00126B1E" w:rsidRPr="00821438" w:rsidRDefault="00126B1E" w:rsidP="00A22C32">
            <w:pPr>
              <w:rPr>
                <w:rFonts w:cstheme="minorHAnsi"/>
              </w:rPr>
            </w:pPr>
          </w:p>
        </w:tc>
      </w:tr>
      <w:tr w:rsidR="00126B1E" w:rsidRPr="00821438" w14:paraId="66F1D9E4" w14:textId="77777777" w:rsidTr="467970A1">
        <w:trPr>
          <w:trHeight w:val="434"/>
        </w:trPr>
        <w:tc>
          <w:tcPr>
            <w:tcW w:w="7650" w:type="dxa"/>
          </w:tcPr>
          <w:p w14:paraId="5EA605C9" w14:textId="546479C7" w:rsidR="00126B1E" w:rsidRDefault="00126B1E" w:rsidP="00A22C32">
            <w:pPr>
              <w:rPr>
                <w:rFonts w:cstheme="minorHAnsi"/>
              </w:rPr>
            </w:pPr>
            <w:r>
              <w:rPr>
                <w:rFonts w:cstheme="minorHAnsi"/>
              </w:rPr>
              <w:t xml:space="preserve">8.3 </w:t>
            </w:r>
            <w:r w:rsidR="002E2C12" w:rsidRPr="0064006E">
              <w:rPr>
                <w:rFonts w:cstheme="minorHAnsi"/>
              </w:rPr>
              <w:t>Links are made to local and national physical activity awareness campaigns/services, such as Join the Movement, and consistent messages are presented</w:t>
            </w:r>
            <w:r w:rsidR="002E2C12">
              <w:rPr>
                <w:rFonts w:cstheme="minorHAnsi"/>
              </w:rPr>
              <w:t>.</w:t>
            </w:r>
          </w:p>
        </w:tc>
        <w:tc>
          <w:tcPr>
            <w:tcW w:w="4024" w:type="dxa"/>
          </w:tcPr>
          <w:p w14:paraId="2238D493" w14:textId="77777777" w:rsidR="00126B1E" w:rsidRPr="00037A5D" w:rsidRDefault="00126B1E" w:rsidP="00A22C32">
            <w:pPr>
              <w:rPr>
                <w:rFonts w:cstheme="minorHAnsi"/>
                <w:sz w:val="20"/>
                <w:szCs w:val="20"/>
              </w:rPr>
            </w:pPr>
          </w:p>
        </w:tc>
        <w:tc>
          <w:tcPr>
            <w:tcW w:w="1947" w:type="dxa"/>
          </w:tcPr>
          <w:p w14:paraId="793FDC19" w14:textId="77777777" w:rsidR="00126B1E" w:rsidRPr="00821438" w:rsidRDefault="00126B1E" w:rsidP="00A22C32">
            <w:pPr>
              <w:rPr>
                <w:rFonts w:cstheme="minorHAnsi"/>
              </w:rPr>
            </w:pPr>
          </w:p>
        </w:tc>
        <w:tc>
          <w:tcPr>
            <w:tcW w:w="1683" w:type="dxa"/>
          </w:tcPr>
          <w:p w14:paraId="21EB9CFA" w14:textId="77777777" w:rsidR="00126B1E" w:rsidRPr="00821438" w:rsidRDefault="00126B1E" w:rsidP="00A22C32">
            <w:pPr>
              <w:rPr>
                <w:rFonts w:cstheme="minorHAnsi"/>
              </w:rPr>
            </w:pPr>
          </w:p>
        </w:tc>
      </w:tr>
    </w:tbl>
    <w:p w14:paraId="0C0DAC58" w14:textId="5EBADEF1" w:rsidR="00037A5D" w:rsidRDefault="00037A5D">
      <w:pPr>
        <w:rPr>
          <w:rFonts w:cstheme="minorHAnsi"/>
        </w:rPr>
      </w:pPr>
    </w:p>
    <w:p w14:paraId="4207B67E" w14:textId="3CF0CBAD" w:rsidR="002C4645" w:rsidRDefault="002C4645">
      <w:pPr>
        <w:rPr>
          <w:rFonts w:cstheme="minorHAnsi"/>
        </w:rPr>
      </w:pPr>
    </w:p>
    <w:p w14:paraId="7CC285C2" w14:textId="706BBBF0" w:rsidR="002C4645" w:rsidRDefault="002C4645">
      <w:pPr>
        <w:rPr>
          <w:rFonts w:cstheme="minorHAnsi"/>
        </w:rPr>
      </w:pPr>
    </w:p>
    <w:p w14:paraId="7015E530" w14:textId="13065E26" w:rsidR="002E2C12" w:rsidRDefault="002E2C12">
      <w:pPr>
        <w:rPr>
          <w:rFonts w:cstheme="minorHAnsi"/>
        </w:rPr>
      </w:pPr>
    </w:p>
    <w:p w14:paraId="76568715" w14:textId="70892211" w:rsidR="002E2C12" w:rsidRDefault="002E2C12">
      <w:pPr>
        <w:rPr>
          <w:rFonts w:cstheme="minorHAnsi"/>
        </w:rPr>
      </w:pPr>
    </w:p>
    <w:p w14:paraId="57ECE6AD" w14:textId="365A6878" w:rsidR="002E2C12" w:rsidRDefault="002E2C12">
      <w:pPr>
        <w:rPr>
          <w:rFonts w:cstheme="minorHAnsi"/>
        </w:rPr>
      </w:pPr>
    </w:p>
    <w:p w14:paraId="03D8DE08" w14:textId="31CA881D" w:rsidR="002C4645" w:rsidRDefault="002C4645">
      <w:pPr>
        <w:rPr>
          <w:rFonts w:cstheme="minorHAnsi"/>
        </w:rPr>
      </w:pPr>
    </w:p>
    <w:p w14:paraId="16137788" w14:textId="12EB2FDA" w:rsidR="002C4645" w:rsidRDefault="002C4645">
      <w:pPr>
        <w:rPr>
          <w:rFonts w:cstheme="minorHAnsi"/>
        </w:rPr>
      </w:pPr>
    </w:p>
    <w:p w14:paraId="63976CE0" w14:textId="77777777" w:rsidR="000556DF" w:rsidRDefault="000556DF">
      <w:pPr>
        <w:rPr>
          <w:rFonts w:cstheme="minorHAnsi"/>
        </w:rPr>
      </w:pPr>
    </w:p>
    <w:p w14:paraId="658CB64E" w14:textId="20CDEF97" w:rsidR="002C4645" w:rsidRPr="002E2C12" w:rsidRDefault="00552A81" w:rsidP="002C4645">
      <w:pPr>
        <w:shd w:val="clear" w:color="auto" w:fill="BFBFBF" w:themeFill="background1" w:themeFillShade="BF"/>
        <w:rPr>
          <w:rFonts w:cstheme="minorHAnsi"/>
          <w:b/>
          <w:bCs/>
          <w:sz w:val="28"/>
          <w:szCs w:val="28"/>
        </w:rPr>
      </w:pPr>
      <w:r w:rsidRPr="002E2C12">
        <w:rPr>
          <w:rFonts w:cstheme="minorHAnsi"/>
          <w:b/>
          <w:bCs/>
          <w:sz w:val="28"/>
          <w:szCs w:val="28"/>
        </w:rPr>
        <w:lastRenderedPageBreak/>
        <w:t>Oral Health</w:t>
      </w:r>
    </w:p>
    <w:tbl>
      <w:tblPr>
        <w:tblStyle w:val="TableGrid"/>
        <w:tblW w:w="15304" w:type="dxa"/>
        <w:tblLook w:val="04A0" w:firstRow="1" w:lastRow="0" w:firstColumn="1" w:lastColumn="0" w:noHBand="0" w:noVBand="1"/>
      </w:tblPr>
      <w:tblGrid>
        <w:gridCol w:w="7650"/>
        <w:gridCol w:w="4536"/>
        <w:gridCol w:w="1843"/>
        <w:gridCol w:w="1275"/>
      </w:tblGrid>
      <w:tr w:rsidR="002C4645" w:rsidRPr="00821438" w14:paraId="6E53B177" w14:textId="77777777" w:rsidTr="7B47A2D3">
        <w:tc>
          <w:tcPr>
            <w:tcW w:w="7650" w:type="dxa"/>
          </w:tcPr>
          <w:p w14:paraId="72FB52FC" w14:textId="77777777" w:rsidR="002C4645" w:rsidRPr="00821438" w:rsidRDefault="002C4645" w:rsidP="00A22C32">
            <w:pPr>
              <w:spacing w:after="144"/>
              <w:textAlignment w:val="baseline"/>
              <w:outlineLvl w:val="1"/>
              <w:rPr>
                <w:rFonts w:eastAsia="Times New Roman" w:cstheme="minorHAnsi"/>
                <w:b/>
                <w:bCs/>
                <w:lang w:eastAsia="en-GB"/>
              </w:rPr>
            </w:pPr>
            <w:r>
              <w:rPr>
                <w:rFonts w:eastAsia="Times New Roman" w:cstheme="minorHAnsi"/>
                <w:b/>
                <w:bCs/>
                <w:lang w:eastAsia="en-GB"/>
              </w:rPr>
              <w:t>Criteria</w:t>
            </w:r>
          </w:p>
        </w:tc>
        <w:tc>
          <w:tcPr>
            <w:tcW w:w="4536" w:type="dxa"/>
          </w:tcPr>
          <w:p w14:paraId="2EAB78C5" w14:textId="3B35F0B9" w:rsidR="002C4645" w:rsidRPr="00821438" w:rsidRDefault="002F256E" w:rsidP="00A22C32">
            <w:pPr>
              <w:rPr>
                <w:rFonts w:cstheme="minorHAnsi"/>
                <w:b/>
              </w:rPr>
            </w:pPr>
            <w:r w:rsidRPr="00821438">
              <w:rPr>
                <w:rFonts w:eastAsia="Times New Roman" w:cstheme="minorHAnsi"/>
                <w:b/>
                <w:bCs/>
                <w:lang w:eastAsia="en-GB"/>
              </w:rPr>
              <w:t>Evidence</w:t>
            </w:r>
            <w:r>
              <w:rPr>
                <w:rFonts w:eastAsia="Times New Roman" w:cstheme="minorHAnsi"/>
                <w:b/>
                <w:bCs/>
                <w:lang w:eastAsia="en-GB"/>
              </w:rPr>
              <w:t>/Example</w:t>
            </w:r>
          </w:p>
        </w:tc>
        <w:tc>
          <w:tcPr>
            <w:tcW w:w="1843" w:type="dxa"/>
          </w:tcPr>
          <w:p w14:paraId="0344F4B6" w14:textId="77777777" w:rsidR="002C4645" w:rsidRPr="00821438" w:rsidRDefault="002C4645" w:rsidP="00A22C32">
            <w:pPr>
              <w:rPr>
                <w:rFonts w:cstheme="minorHAnsi"/>
                <w:b/>
              </w:rPr>
            </w:pPr>
            <w:r w:rsidRPr="00821438">
              <w:rPr>
                <w:rFonts w:cstheme="minorHAnsi"/>
                <w:b/>
              </w:rPr>
              <w:t>Member of staff</w:t>
            </w:r>
          </w:p>
        </w:tc>
        <w:tc>
          <w:tcPr>
            <w:tcW w:w="1275" w:type="dxa"/>
          </w:tcPr>
          <w:p w14:paraId="076CA71D" w14:textId="77777777" w:rsidR="002C4645" w:rsidRPr="00821438" w:rsidRDefault="002C4645" w:rsidP="00A22C32">
            <w:pPr>
              <w:rPr>
                <w:rFonts w:cstheme="minorHAnsi"/>
                <w:b/>
              </w:rPr>
            </w:pPr>
            <w:r>
              <w:rPr>
                <w:rFonts w:cstheme="minorHAnsi"/>
                <w:b/>
              </w:rPr>
              <w:t>C</w:t>
            </w:r>
            <w:r w:rsidRPr="00821438">
              <w:rPr>
                <w:rFonts w:cstheme="minorHAnsi"/>
                <w:b/>
              </w:rPr>
              <w:t>ompleted</w:t>
            </w:r>
          </w:p>
        </w:tc>
      </w:tr>
      <w:tr w:rsidR="002C4645" w:rsidRPr="00821438" w14:paraId="6AB502C6" w14:textId="77777777" w:rsidTr="7B47A2D3">
        <w:trPr>
          <w:trHeight w:val="703"/>
        </w:trPr>
        <w:tc>
          <w:tcPr>
            <w:tcW w:w="7650" w:type="dxa"/>
          </w:tcPr>
          <w:p w14:paraId="1BCC2054" w14:textId="3DA9EB73" w:rsidR="002C4645" w:rsidRPr="00D95D93" w:rsidRDefault="00D95D93" w:rsidP="00D95D93">
            <w:pPr>
              <w:shd w:val="clear" w:color="auto" w:fill="DEEAF6" w:themeFill="accent1" w:themeFillTint="33"/>
              <w:rPr>
                <w:rFonts w:cstheme="minorHAnsi"/>
                <w:b/>
                <w:bCs/>
              </w:rPr>
            </w:pPr>
            <w:r>
              <w:rPr>
                <w:rFonts w:cstheme="minorHAnsi"/>
                <w:b/>
                <w:bCs/>
              </w:rPr>
              <w:t xml:space="preserve">1. </w:t>
            </w:r>
            <w:r w:rsidR="002C4645" w:rsidRPr="00D95D93">
              <w:rPr>
                <w:rFonts w:cstheme="minorHAnsi"/>
                <w:b/>
                <w:bCs/>
              </w:rPr>
              <w:t>Policy Development</w:t>
            </w:r>
          </w:p>
          <w:p w14:paraId="0100F5AF" w14:textId="1E06808E" w:rsidR="002C4645" w:rsidRPr="00A11EED" w:rsidRDefault="002C4645" w:rsidP="002C4645">
            <w:pPr>
              <w:rPr>
                <w:rFonts w:cstheme="minorHAnsi"/>
              </w:rPr>
            </w:pPr>
            <w:r w:rsidRPr="00C306BB">
              <w:rPr>
                <w:rFonts w:cstheme="minorHAnsi"/>
              </w:rPr>
              <w:t xml:space="preserve">1.1 </w:t>
            </w:r>
            <w:r w:rsidR="00D95D93" w:rsidRPr="00D95D93">
              <w:rPr>
                <w:rFonts w:cstheme="minorHAnsi"/>
              </w:rPr>
              <w:t>Within the settings policies or guidelines there is clear reference to promoting oral health</w:t>
            </w:r>
            <w:r w:rsidR="00D95D93">
              <w:rPr>
                <w:rFonts w:cstheme="minorHAnsi"/>
              </w:rPr>
              <w:t>.</w:t>
            </w:r>
          </w:p>
        </w:tc>
        <w:tc>
          <w:tcPr>
            <w:tcW w:w="4536" w:type="dxa"/>
          </w:tcPr>
          <w:p w14:paraId="1CDDF2C6" w14:textId="409F5538" w:rsidR="002C4645" w:rsidRPr="002C4645" w:rsidRDefault="002C4645" w:rsidP="00D95D93">
            <w:pPr>
              <w:rPr>
                <w:rFonts w:cstheme="minorHAnsi"/>
              </w:rPr>
            </w:pPr>
          </w:p>
        </w:tc>
        <w:tc>
          <w:tcPr>
            <w:tcW w:w="1843" w:type="dxa"/>
          </w:tcPr>
          <w:p w14:paraId="09B75240" w14:textId="77777777" w:rsidR="002C4645" w:rsidRPr="00821438" w:rsidRDefault="002C4645" w:rsidP="00A22C32">
            <w:pPr>
              <w:rPr>
                <w:rFonts w:cstheme="minorHAnsi"/>
              </w:rPr>
            </w:pPr>
          </w:p>
        </w:tc>
        <w:tc>
          <w:tcPr>
            <w:tcW w:w="1275" w:type="dxa"/>
          </w:tcPr>
          <w:p w14:paraId="58DB28B1" w14:textId="77777777" w:rsidR="002C4645" w:rsidRPr="00821438" w:rsidRDefault="002C4645" w:rsidP="00A22C32">
            <w:pPr>
              <w:rPr>
                <w:rFonts w:cstheme="minorHAnsi"/>
              </w:rPr>
            </w:pPr>
          </w:p>
        </w:tc>
      </w:tr>
      <w:tr w:rsidR="002C4645" w:rsidRPr="00821438" w14:paraId="6E52EC1F" w14:textId="77777777" w:rsidTr="7B47A2D3">
        <w:trPr>
          <w:trHeight w:val="402"/>
        </w:trPr>
        <w:tc>
          <w:tcPr>
            <w:tcW w:w="7650" w:type="dxa"/>
          </w:tcPr>
          <w:p w14:paraId="3D3860D0" w14:textId="579E0CB9" w:rsidR="002C4645" w:rsidRPr="00D95D93" w:rsidRDefault="00D95D93" w:rsidP="00D95D93">
            <w:pPr>
              <w:shd w:val="clear" w:color="auto" w:fill="DEEAF6" w:themeFill="accent1" w:themeFillTint="33"/>
              <w:rPr>
                <w:rFonts w:cstheme="minorHAnsi"/>
                <w:b/>
                <w:bCs/>
              </w:rPr>
            </w:pPr>
            <w:r>
              <w:rPr>
                <w:rFonts w:cstheme="minorHAnsi"/>
                <w:b/>
                <w:bCs/>
              </w:rPr>
              <w:t>2</w:t>
            </w:r>
            <w:r w:rsidRPr="002E2C12">
              <w:rPr>
                <w:rFonts w:cstheme="minorHAnsi"/>
                <w:b/>
                <w:bCs/>
              </w:rPr>
              <w:t xml:space="preserve">. </w:t>
            </w:r>
            <w:r w:rsidR="002E2C12" w:rsidRPr="002E2C12">
              <w:rPr>
                <w:rFonts w:cstheme="minorHAnsi"/>
                <w:b/>
                <w:bCs/>
              </w:rPr>
              <w:t>Children’s Voice</w:t>
            </w:r>
          </w:p>
          <w:p w14:paraId="36E6E135" w14:textId="11C3ABBE" w:rsidR="002C4645" w:rsidRPr="002C4645" w:rsidRDefault="002C4645" w:rsidP="00A22C32">
            <w:pPr>
              <w:rPr>
                <w:rFonts w:cstheme="minorHAnsi"/>
              </w:rPr>
            </w:pPr>
            <w:r w:rsidRPr="00C306BB">
              <w:rPr>
                <w:rFonts w:cstheme="minorHAnsi"/>
              </w:rPr>
              <w:t xml:space="preserve">2.1 </w:t>
            </w:r>
            <w:r w:rsidR="002E2C12" w:rsidRPr="006B749F">
              <w:rPr>
                <w:rFonts w:cstheme="minorHAnsi"/>
              </w:rPr>
              <w:t>The setting talk</w:t>
            </w:r>
            <w:r w:rsidR="002E2C12">
              <w:rPr>
                <w:rFonts w:cstheme="minorHAnsi"/>
              </w:rPr>
              <w:t>s</w:t>
            </w:r>
            <w:r w:rsidR="002E2C12" w:rsidRPr="006B749F">
              <w:rPr>
                <w:rFonts w:cstheme="minorHAnsi"/>
              </w:rPr>
              <w:t xml:space="preserve"> with children of all ages, including those less vocal/visible (</w:t>
            </w:r>
            <w:proofErr w:type="gramStart"/>
            <w:r w:rsidR="002E2C12" w:rsidRPr="006B749F">
              <w:rPr>
                <w:rFonts w:cstheme="minorHAnsi"/>
              </w:rPr>
              <w:t>e.g.</w:t>
            </w:r>
            <w:proofErr w:type="gramEnd"/>
            <w:r w:rsidR="002E2C12" w:rsidRPr="006B749F">
              <w:rPr>
                <w:rFonts w:cstheme="minorHAnsi"/>
              </w:rPr>
              <w:t xml:space="preserve"> those non-verbal or with SEND), about delivered oral health activities</w:t>
            </w:r>
            <w:r w:rsidR="002E2C12">
              <w:rPr>
                <w:rFonts w:cstheme="minorHAnsi"/>
              </w:rPr>
              <w:t>.</w:t>
            </w:r>
          </w:p>
        </w:tc>
        <w:tc>
          <w:tcPr>
            <w:tcW w:w="4536" w:type="dxa"/>
          </w:tcPr>
          <w:p w14:paraId="525A7955" w14:textId="68CC6FF4" w:rsidR="002C4645" w:rsidRPr="002C4645" w:rsidRDefault="002C4645" w:rsidP="00A22C32">
            <w:pPr>
              <w:rPr>
                <w:rFonts w:cstheme="minorHAnsi"/>
              </w:rPr>
            </w:pPr>
          </w:p>
        </w:tc>
        <w:tc>
          <w:tcPr>
            <w:tcW w:w="1843" w:type="dxa"/>
          </w:tcPr>
          <w:p w14:paraId="73ED8BDD" w14:textId="77777777" w:rsidR="002C4645" w:rsidRPr="00821438" w:rsidRDefault="002C4645" w:rsidP="00A22C32">
            <w:pPr>
              <w:rPr>
                <w:rFonts w:cstheme="minorHAnsi"/>
              </w:rPr>
            </w:pPr>
          </w:p>
        </w:tc>
        <w:tc>
          <w:tcPr>
            <w:tcW w:w="1275" w:type="dxa"/>
          </w:tcPr>
          <w:p w14:paraId="7B1BA341" w14:textId="77777777" w:rsidR="002C4645" w:rsidRPr="00821438" w:rsidRDefault="002C4645" w:rsidP="00A22C32">
            <w:pPr>
              <w:rPr>
                <w:rFonts w:cstheme="minorHAnsi"/>
              </w:rPr>
            </w:pPr>
          </w:p>
        </w:tc>
      </w:tr>
      <w:tr w:rsidR="002C4645" w:rsidRPr="00821438" w14:paraId="0CE036AF" w14:textId="77777777" w:rsidTr="7B47A2D3">
        <w:trPr>
          <w:trHeight w:val="381"/>
        </w:trPr>
        <w:tc>
          <w:tcPr>
            <w:tcW w:w="7650" w:type="dxa"/>
          </w:tcPr>
          <w:p w14:paraId="7E3956AC" w14:textId="66AC2735" w:rsidR="002C4645" w:rsidRPr="00965F79" w:rsidRDefault="002C4645" w:rsidP="00A22C32">
            <w:pPr>
              <w:rPr>
                <w:rFonts w:cstheme="minorHAnsi"/>
              </w:rPr>
            </w:pPr>
            <w:r w:rsidRPr="00C306BB">
              <w:rPr>
                <w:rFonts w:cstheme="minorHAnsi"/>
              </w:rPr>
              <w:t xml:space="preserve">2.2 </w:t>
            </w:r>
            <w:r w:rsidR="002E2C12" w:rsidRPr="006B749F">
              <w:rPr>
                <w:rFonts w:cstheme="minorHAnsi"/>
              </w:rPr>
              <w:t>Staff are encouraged to support children around their thoughts/feelings on oral health</w:t>
            </w:r>
            <w:r w:rsidR="002E2C12">
              <w:rPr>
                <w:rFonts w:cstheme="minorHAnsi"/>
              </w:rPr>
              <w:t>.</w:t>
            </w:r>
          </w:p>
        </w:tc>
        <w:tc>
          <w:tcPr>
            <w:tcW w:w="4536" w:type="dxa"/>
          </w:tcPr>
          <w:p w14:paraId="78BEF699" w14:textId="77777777" w:rsidR="002C4645" w:rsidRPr="00965F79" w:rsidRDefault="002C4645" w:rsidP="00A22C32">
            <w:pPr>
              <w:rPr>
                <w:rFonts w:cstheme="minorHAnsi"/>
              </w:rPr>
            </w:pPr>
          </w:p>
        </w:tc>
        <w:tc>
          <w:tcPr>
            <w:tcW w:w="1843" w:type="dxa"/>
          </w:tcPr>
          <w:p w14:paraId="51073DFF" w14:textId="77777777" w:rsidR="002C4645" w:rsidRPr="00821438" w:rsidRDefault="002C4645" w:rsidP="00A22C32">
            <w:pPr>
              <w:rPr>
                <w:rFonts w:cstheme="minorHAnsi"/>
              </w:rPr>
            </w:pPr>
          </w:p>
        </w:tc>
        <w:tc>
          <w:tcPr>
            <w:tcW w:w="1275" w:type="dxa"/>
          </w:tcPr>
          <w:p w14:paraId="1DE24791" w14:textId="77777777" w:rsidR="002C4645" w:rsidRPr="00821438" w:rsidRDefault="002C4645" w:rsidP="00A22C32">
            <w:pPr>
              <w:rPr>
                <w:rFonts w:cstheme="minorHAnsi"/>
              </w:rPr>
            </w:pPr>
          </w:p>
        </w:tc>
      </w:tr>
      <w:tr w:rsidR="002C4645" w:rsidRPr="00821438" w14:paraId="4B1CCF84" w14:textId="77777777" w:rsidTr="7B47A2D3">
        <w:trPr>
          <w:trHeight w:val="414"/>
        </w:trPr>
        <w:tc>
          <w:tcPr>
            <w:tcW w:w="7650" w:type="dxa"/>
          </w:tcPr>
          <w:p w14:paraId="03BE87F6" w14:textId="00DC2867" w:rsidR="002C4645" w:rsidRPr="006227A1" w:rsidRDefault="006227A1" w:rsidP="006227A1">
            <w:pPr>
              <w:shd w:val="clear" w:color="auto" w:fill="DEEAF6" w:themeFill="accent1" w:themeFillTint="33"/>
              <w:rPr>
                <w:rFonts w:cstheme="minorHAnsi"/>
                <w:b/>
                <w:bCs/>
              </w:rPr>
            </w:pPr>
            <w:r>
              <w:rPr>
                <w:rFonts w:cstheme="minorHAnsi"/>
                <w:b/>
                <w:bCs/>
              </w:rPr>
              <w:t xml:space="preserve">3. </w:t>
            </w:r>
            <w:r w:rsidR="002E2C12" w:rsidRPr="002E2C12">
              <w:rPr>
                <w:rFonts w:cstheme="minorHAnsi"/>
                <w:b/>
                <w:bCs/>
              </w:rPr>
              <w:t>Parents, Carers &amp; Community</w:t>
            </w:r>
          </w:p>
          <w:p w14:paraId="3F729C25" w14:textId="4423F9BD" w:rsidR="002C4645" w:rsidRPr="00A11EED" w:rsidRDefault="002C4645" w:rsidP="00A22C32">
            <w:pPr>
              <w:rPr>
                <w:rFonts w:cstheme="minorHAnsi"/>
              </w:rPr>
            </w:pPr>
            <w:r w:rsidRPr="00C306BB">
              <w:rPr>
                <w:rFonts w:cstheme="minorHAnsi"/>
              </w:rPr>
              <w:t xml:space="preserve">3.1 </w:t>
            </w:r>
            <w:r w:rsidR="002E2C12" w:rsidRPr="006B749F">
              <w:rPr>
                <w:rFonts w:cstheme="minorHAnsi"/>
              </w:rPr>
              <w:t>Parents/carers are encouraged to engage with the setting in relation to oral health</w:t>
            </w:r>
            <w:r w:rsidR="002E2C12">
              <w:rPr>
                <w:rFonts w:cstheme="minorHAnsi"/>
              </w:rPr>
              <w:t xml:space="preserve">. </w:t>
            </w:r>
          </w:p>
        </w:tc>
        <w:tc>
          <w:tcPr>
            <w:tcW w:w="4536" w:type="dxa"/>
          </w:tcPr>
          <w:p w14:paraId="2ADCFEA0" w14:textId="63EC6956" w:rsidR="002C4645" w:rsidRPr="002C4645" w:rsidRDefault="002C4645" w:rsidP="00A22C32">
            <w:pPr>
              <w:rPr>
                <w:rFonts w:cstheme="minorHAnsi"/>
              </w:rPr>
            </w:pPr>
          </w:p>
        </w:tc>
        <w:tc>
          <w:tcPr>
            <w:tcW w:w="1843" w:type="dxa"/>
          </w:tcPr>
          <w:p w14:paraId="7B210907" w14:textId="77777777" w:rsidR="002C4645" w:rsidRPr="00821438" w:rsidRDefault="002C4645" w:rsidP="00A22C32">
            <w:pPr>
              <w:rPr>
                <w:rFonts w:cstheme="minorHAnsi"/>
              </w:rPr>
            </w:pPr>
          </w:p>
        </w:tc>
        <w:tc>
          <w:tcPr>
            <w:tcW w:w="1275" w:type="dxa"/>
          </w:tcPr>
          <w:p w14:paraId="3D6447A1" w14:textId="77777777" w:rsidR="002C4645" w:rsidRPr="00821438" w:rsidRDefault="002C4645" w:rsidP="00A22C32">
            <w:pPr>
              <w:rPr>
                <w:rFonts w:cstheme="minorHAnsi"/>
              </w:rPr>
            </w:pPr>
          </w:p>
        </w:tc>
      </w:tr>
      <w:tr w:rsidR="002C4645" w:rsidRPr="00821438" w14:paraId="62F53FF3" w14:textId="77777777" w:rsidTr="7B47A2D3">
        <w:trPr>
          <w:trHeight w:val="414"/>
        </w:trPr>
        <w:tc>
          <w:tcPr>
            <w:tcW w:w="7650" w:type="dxa"/>
          </w:tcPr>
          <w:p w14:paraId="2E67401A" w14:textId="704E6849" w:rsidR="002C4645" w:rsidRPr="002C4645" w:rsidRDefault="002C4645" w:rsidP="002C4645">
            <w:pPr>
              <w:pStyle w:val="NoSpacing"/>
            </w:pPr>
            <w:r>
              <w:rPr>
                <w:rFonts w:cstheme="minorHAnsi"/>
              </w:rPr>
              <w:t xml:space="preserve">3.2 </w:t>
            </w:r>
            <w:r w:rsidR="002E2C12" w:rsidRPr="006B749F">
              <w:rPr>
                <w:rFonts w:cstheme="minorHAnsi"/>
              </w:rPr>
              <w:t>Information on oral health is readily available to support parents/carers with this at home</w:t>
            </w:r>
            <w:r w:rsidR="002E2C12">
              <w:rPr>
                <w:rFonts w:cstheme="minorHAnsi"/>
              </w:rPr>
              <w:t>.</w:t>
            </w:r>
          </w:p>
        </w:tc>
        <w:tc>
          <w:tcPr>
            <w:tcW w:w="4536" w:type="dxa"/>
          </w:tcPr>
          <w:p w14:paraId="4A12E79B" w14:textId="77777777" w:rsidR="002C4645" w:rsidRPr="002C4645" w:rsidRDefault="002C4645" w:rsidP="00A22C32">
            <w:pPr>
              <w:rPr>
                <w:rFonts w:cstheme="minorHAnsi"/>
                <w:color w:val="000000"/>
                <w:sz w:val="20"/>
                <w:szCs w:val="20"/>
              </w:rPr>
            </w:pPr>
          </w:p>
        </w:tc>
        <w:tc>
          <w:tcPr>
            <w:tcW w:w="1843" w:type="dxa"/>
          </w:tcPr>
          <w:p w14:paraId="524C0E0F" w14:textId="77777777" w:rsidR="002C4645" w:rsidRPr="00821438" w:rsidRDefault="002C4645" w:rsidP="00A22C32">
            <w:pPr>
              <w:rPr>
                <w:rFonts w:cstheme="minorHAnsi"/>
              </w:rPr>
            </w:pPr>
          </w:p>
        </w:tc>
        <w:tc>
          <w:tcPr>
            <w:tcW w:w="1275" w:type="dxa"/>
          </w:tcPr>
          <w:p w14:paraId="4AC42CBE" w14:textId="77777777" w:rsidR="002C4645" w:rsidRPr="00821438" w:rsidRDefault="002C4645" w:rsidP="00A22C32">
            <w:pPr>
              <w:rPr>
                <w:rFonts w:cstheme="minorHAnsi"/>
              </w:rPr>
            </w:pPr>
          </w:p>
        </w:tc>
      </w:tr>
      <w:tr w:rsidR="002C4645" w:rsidRPr="00821438" w14:paraId="779C9055" w14:textId="77777777" w:rsidTr="7B47A2D3">
        <w:trPr>
          <w:trHeight w:val="414"/>
        </w:trPr>
        <w:tc>
          <w:tcPr>
            <w:tcW w:w="7650" w:type="dxa"/>
          </w:tcPr>
          <w:p w14:paraId="439C1CDA" w14:textId="55B8C35C" w:rsidR="002C4645" w:rsidRDefault="002C4645" w:rsidP="002C4645">
            <w:pPr>
              <w:rPr>
                <w:rFonts w:cstheme="minorHAnsi"/>
              </w:rPr>
            </w:pPr>
            <w:r w:rsidRPr="00C306BB">
              <w:rPr>
                <w:rFonts w:cstheme="minorHAnsi"/>
              </w:rPr>
              <w:t xml:space="preserve">3.3 </w:t>
            </w:r>
            <w:r w:rsidR="002E2C12" w:rsidRPr="006B749F">
              <w:rPr>
                <w:rFonts w:cstheme="minorHAnsi"/>
              </w:rPr>
              <w:t>The setting encourages parents/carers to register their child(ren) with a dentist as soon as their first tooth appears</w:t>
            </w:r>
            <w:r w:rsidR="002E2C12">
              <w:rPr>
                <w:rFonts w:cstheme="minorHAnsi"/>
              </w:rPr>
              <w:t>.</w:t>
            </w:r>
          </w:p>
        </w:tc>
        <w:tc>
          <w:tcPr>
            <w:tcW w:w="4536" w:type="dxa"/>
          </w:tcPr>
          <w:p w14:paraId="570BADE3" w14:textId="171CEAED" w:rsidR="002C4645" w:rsidRPr="002C4645" w:rsidRDefault="002C4645" w:rsidP="00A22C32">
            <w:pPr>
              <w:rPr>
                <w:rFonts w:cstheme="minorHAnsi"/>
                <w:color w:val="000000"/>
                <w:sz w:val="20"/>
                <w:szCs w:val="20"/>
              </w:rPr>
            </w:pPr>
          </w:p>
        </w:tc>
        <w:tc>
          <w:tcPr>
            <w:tcW w:w="1843" w:type="dxa"/>
          </w:tcPr>
          <w:p w14:paraId="761ABD5F" w14:textId="77777777" w:rsidR="002C4645" w:rsidRPr="00821438" w:rsidRDefault="002C4645" w:rsidP="00A22C32">
            <w:pPr>
              <w:rPr>
                <w:rFonts w:cstheme="minorHAnsi"/>
              </w:rPr>
            </w:pPr>
          </w:p>
        </w:tc>
        <w:tc>
          <w:tcPr>
            <w:tcW w:w="1275" w:type="dxa"/>
          </w:tcPr>
          <w:p w14:paraId="7ADFD287" w14:textId="77777777" w:rsidR="002C4645" w:rsidRPr="00821438" w:rsidRDefault="002C4645" w:rsidP="00A22C32">
            <w:pPr>
              <w:rPr>
                <w:rFonts w:cstheme="minorHAnsi"/>
              </w:rPr>
            </w:pPr>
          </w:p>
        </w:tc>
      </w:tr>
      <w:tr w:rsidR="002C4645" w:rsidRPr="00821438" w14:paraId="3BC889A0" w14:textId="77777777" w:rsidTr="7B47A2D3">
        <w:trPr>
          <w:trHeight w:val="759"/>
        </w:trPr>
        <w:tc>
          <w:tcPr>
            <w:tcW w:w="7650" w:type="dxa"/>
          </w:tcPr>
          <w:p w14:paraId="2B51E79A" w14:textId="3376E43D" w:rsidR="002C4645" w:rsidRPr="006227A1" w:rsidRDefault="006227A1" w:rsidP="006227A1">
            <w:pPr>
              <w:shd w:val="clear" w:color="auto" w:fill="DEEAF6" w:themeFill="accent1" w:themeFillTint="33"/>
              <w:rPr>
                <w:rFonts w:cstheme="minorHAnsi"/>
                <w:b/>
                <w:bCs/>
              </w:rPr>
            </w:pPr>
            <w:r>
              <w:rPr>
                <w:rFonts w:cstheme="minorHAnsi"/>
                <w:b/>
                <w:bCs/>
              </w:rPr>
              <w:t>4.</w:t>
            </w:r>
            <w:r w:rsidRPr="002E2C12">
              <w:rPr>
                <w:rFonts w:cstheme="minorHAnsi"/>
                <w:b/>
                <w:bCs/>
              </w:rPr>
              <w:t xml:space="preserve"> </w:t>
            </w:r>
            <w:r w:rsidR="002E2C12" w:rsidRPr="002E2C12">
              <w:rPr>
                <w:rFonts w:cstheme="minorHAnsi"/>
                <w:b/>
                <w:bCs/>
              </w:rPr>
              <w:t>Learning</w:t>
            </w:r>
          </w:p>
          <w:p w14:paraId="002EC0F6" w14:textId="42C75C9F" w:rsidR="002C4645" w:rsidRPr="00037A5D" w:rsidRDefault="002C4645" w:rsidP="002C4645">
            <w:pPr>
              <w:rPr>
                <w:rFonts w:cstheme="minorHAnsi"/>
              </w:rPr>
            </w:pPr>
            <w:r w:rsidRPr="00C306BB">
              <w:rPr>
                <w:rFonts w:cstheme="minorHAnsi"/>
              </w:rPr>
              <w:t xml:space="preserve">4.1 </w:t>
            </w:r>
            <w:r w:rsidR="002E2C12" w:rsidRPr="006B749F">
              <w:rPr>
                <w:rFonts w:cstheme="minorHAnsi"/>
              </w:rPr>
              <w:t>Oral health is delivered as part of a high-quality framework where ALL children are given the opportunity to develop key skills and attributes</w:t>
            </w:r>
            <w:r w:rsidR="002E2C12">
              <w:rPr>
                <w:rFonts w:cstheme="minorHAnsi"/>
              </w:rPr>
              <w:t>.</w:t>
            </w:r>
          </w:p>
        </w:tc>
        <w:tc>
          <w:tcPr>
            <w:tcW w:w="4536" w:type="dxa"/>
          </w:tcPr>
          <w:p w14:paraId="1CAD51D2" w14:textId="77777777" w:rsidR="002C4645" w:rsidRPr="00037A5D" w:rsidRDefault="002C4645" w:rsidP="00A22C32">
            <w:pPr>
              <w:rPr>
                <w:rFonts w:cstheme="minorHAnsi"/>
                <w:sz w:val="20"/>
                <w:szCs w:val="20"/>
              </w:rPr>
            </w:pPr>
          </w:p>
        </w:tc>
        <w:tc>
          <w:tcPr>
            <w:tcW w:w="1843" w:type="dxa"/>
          </w:tcPr>
          <w:p w14:paraId="40289E76" w14:textId="77777777" w:rsidR="002C4645" w:rsidRPr="00821438" w:rsidRDefault="002C4645" w:rsidP="00A22C32">
            <w:pPr>
              <w:rPr>
                <w:rFonts w:cstheme="minorHAnsi"/>
              </w:rPr>
            </w:pPr>
          </w:p>
        </w:tc>
        <w:tc>
          <w:tcPr>
            <w:tcW w:w="1275" w:type="dxa"/>
          </w:tcPr>
          <w:p w14:paraId="7153ED6E" w14:textId="77777777" w:rsidR="002C4645" w:rsidRPr="00821438" w:rsidRDefault="002C4645" w:rsidP="00A22C32">
            <w:pPr>
              <w:rPr>
                <w:rFonts w:cstheme="minorHAnsi"/>
              </w:rPr>
            </w:pPr>
          </w:p>
        </w:tc>
      </w:tr>
      <w:tr w:rsidR="002C4645" w:rsidRPr="00821438" w14:paraId="09417CAB" w14:textId="77777777" w:rsidTr="7B47A2D3">
        <w:tc>
          <w:tcPr>
            <w:tcW w:w="7650" w:type="dxa"/>
            <w:shd w:val="clear" w:color="auto" w:fill="auto"/>
          </w:tcPr>
          <w:p w14:paraId="175491EC" w14:textId="3D9D599D" w:rsidR="002C4645" w:rsidRPr="00037A5D" w:rsidRDefault="002C4645" w:rsidP="002C4645">
            <w:pPr>
              <w:rPr>
                <w:rFonts w:cstheme="minorHAnsi"/>
              </w:rPr>
            </w:pPr>
            <w:r w:rsidRPr="00C306BB">
              <w:rPr>
                <w:rFonts w:cstheme="minorHAnsi"/>
              </w:rPr>
              <w:t xml:space="preserve">4.2 </w:t>
            </w:r>
            <w:r w:rsidR="002E2C12" w:rsidRPr="006B749F">
              <w:rPr>
                <w:rFonts w:cstheme="minorHAnsi"/>
              </w:rPr>
              <w:t>The whole setting approach to oral health is reviewed throughout the yea</w:t>
            </w:r>
            <w:r w:rsidR="002E2C12">
              <w:rPr>
                <w:rFonts w:cstheme="minorHAnsi"/>
              </w:rPr>
              <w:t>r.</w:t>
            </w:r>
          </w:p>
        </w:tc>
        <w:tc>
          <w:tcPr>
            <w:tcW w:w="4536" w:type="dxa"/>
          </w:tcPr>
          <w:p w14:paraId="226ED990" w14:textId="77777777" w:rsidR="002C4645" w:rsidRPr="00037A5D" w:rsidRDefault="002C4645" w:rsidP="00A22C32">
            <w:pPr>
              <w:rPr>
                <w:rFonts w:cstheme="minorHAnsi"/>
                <w:sz w:val="20"/>
                <w:szCs w:val="20"/>
              </w:rPr>
            </w:pPr>
          </w:p>
        </w:tc>
        <w:tc>
          <w:tcPr>
            <w:tcW w:w="1843" w:type="dxa"/>
          </w:tcPr>
          <w:p w14:paraId="119D2017" w14:textId="77777777" w:rsidR="002C4645" w:rsidRPr="00821438" w:rsidRDefault="002C4645" w:rsidP="00A22C32">
            <w:pPr>
              <w:rPr>
                <w:rFonts w:cstheme="minorHAnsi"/>
              </w:rPr>
            </w:pPr>
          </w:p>
        </w:tc>
        <w:tc>
          <w:tcPr>
            <w:tcW w:w="1275" w:type="dxa"/>
          </w:tcPr>
          <w:p w14:paraId="53E4BD5D" w14:textId="77777777" w:rsidR="002C4645" w:rsidRPr="00821438" w:rsidRDefault="002C4645" w:rsidP="00A22C32">
            <w:pPr>
              <w:rPr>
                <w:rFonts w:cstheme="minorHAnsi"/>
              </w:rPr>
            </w:pPr>
          </w:p>
        </w:tc>
      </w:tr>
      <w:tr w:rsidR="002E2C12" w:rsidRPr="00821438" w14:paraId="17164536" w14:textId="77777777" w:rsidTr="7B47A2D3">
        <w:tc>
          <w:tcPr>
            <w:tcW w:w="7650" w:type="dxa"/>
            <w:shd w:val="clear" w:color="auto" w:fill="auto"/>
          </w:tcPr>
          <w:p w14:paraId="4C2005E1" w14:textId="2895B679" w:rsidR="002E2C12" w:rsidRPr="00C306BB" w:rsidRDefault="002E2C12" w:rsidP="002C4645">
            <w:pPr>
              <w:rPr>
                <w:rFonts w:cstheme="minorHAnsi"/>
              </w:rPr>
            </w:pPr>
            <w:r>
              <w:rPr>
                <w:rFonts w:cstheme="minorHAnsi"/>
              </w:rPr>
              <w:t xml:space="preserve">4.3 </w:t>
            </w:r>
            <w:r w:rsidRPr="006B749F">
              <w:rPr>
                <w:rFonts w:cstheme="minorHAnsi"/>
              </w:rPr>
              <w:t>Settings provide opportunities for interactive play (</w:t>
            </w:r>
            <w:proofErr w:type="gramStart"/>
            <w:r w:rsidRPr="006B749F">
              <w:rPr>
                <w:rFonts w:cstheme="minorHAnsi"/>
              </w:rPr>
              <w:t>e.g.</w:t>
            </w:r>
            <w:proofErr w:type="gramEnd"/>
            <w:r w:rsidRPr="006B749F">
              <w:rPr>
                <w:rFonts w:cstheme="minorHAnsi"/>
              </w:rPr>
              <w:t xml:space="preserve"> dental role play, mouth/teeth models, books &amp; puzzles) which are used to help children understand the importance of oral health</w:t>
            </w:r>
            <w:r>
              <w:rPr>
                <w:rFonts w:cstheme="minorHAnsi"/>
              </w:rPr>
              <w:t>.</w:t>
            </w:r>
          </w:p>
        </w:tc>
        <w:tc>
          <w:tcPr>
            <w:tcW w:w="4536" w:type="dxa"/>
          </w:tcPr>
          <w:p w14:paraId="038E558B" w14:textId="5559E32C" w:rsidR="002E2C12" w:rsidRPr="00037A5D" w:rsidRDefault="002E2C12" w:rsidP="00A22C32">
            <w:pPr>
              <w:rPr>
                <w:rFonts w:cstheme="minorHAnsi"/>
                <w:sz w:val="20"/>
                <w:szCs w:val="20"/>
              </w:rPr>
            </w:pPr>
            <w:r w:rsidRPr="006B749F">
              <w:rPr>
                <w:rFonts w:cstheme="minorHAnsi"/>
                <w:i/>
                <w:iCs/>
              </w:rPr>
              <w:t>Evidence of lesson plans/schedules that include interactive oral health play, photos that show a range of children playing with interactive tools, photos of range of interactive play tools that setting have access to.</w:t>
            </w:r>
          </w:p>
        </w:tc>
        <w:tc>
          <w:tcPr>
            <w:tcW w:w="1843" w:type="dxa"/>
          </w:tcPr>
          <w:p w14:paraId="06746FF2" w14:textId="77777777" w:rsidR="002E2C12" w:rsidRPr="00821438" w:rsidRDefault="002E2C12" w:rsidP="00A22C32">
            <w:pPr>
              <w:rPr>
                <w:rFonts w:cstheme="minorHAnsi"/>
              </w:rPr>
            </w:pPr>
          </w:p>
        </w:tc>
        <w:tc>
          <w:tcPr>
            <w:tcW w:w="1275" w:type="dxa"/>
          </w:tcPr>
          <w:p w14:paraId="3BF73E1A" w14:textId="77777777" w:rsidR="002E2C12" w:rsidRPr="00821438" w:rsidRDefault="002E2C12" w:rsidP="00A22C32">
            <w:pPr>
              <w:rPr>
                <w:rFonts w:cstheme="minorHAnsi"/>
              </w:rPr>
            </w:pPr>
          </w:p>
        </w:tc>
      </w:tr>
      <w:tr w:rsidR="002C4645" w:rsidRPr="00821438" w14:paraId="3A55CE92" w14:textId="77777777" w:rsidTr="7B47A2D3">
        <w:trPr>
          <w:trHeight w:val="680"/>
        </w:trPr>
        <w:tc>
          <w:tcPr>
            <w:tcW w:w="7650" w:type="dxa"/>
          </w:tcPr>
          <w:p w14:paraId="30586478" w14:textId="421F3765" w:rsidR="002C4645" w:rsidRPr="006227A1" w:rsidRDefault="006227A1" w:rsidP="006227A1">
            <w:pPr>
              <w:shd w:val="clear" w:color="auto" w:fill="DEEAF6" w:themeFill="accent1" w:themeFillTint="33"/>
              <w:rPr>
                <w:rFonts w:cstheme="minorHAnsi"/>
                <w:b/>
                <w:bCs/>
              </w:rPr>
            </w:pPr>
            <w:r>
              <w:rPr>
                <w:rFonts w:cstheme="minorHAnsi"/>
                <w:b/>
                <w:bCs/>
              </w:rPr>
              <w:t xml:space="preserve">5. </w:t>
            </w:r>
            <w:r w:rsidR="002E2C12" w:rsidRPr="002E2C12">
              <w:rPr>
                <w:rFonts w:cstheme="minorHAnsi"/>
                <w:b/>
                <w:bCs/>
              </w:rPr>
              <w:t>Child Achievements</w:t>
            </w:r>
          </w:p>
          <w:p w14:paraId="4A1319D9" w14:textId="1CED4F87" w:rsidR="002C4645" w:rsidRPr="00037A5D" w:rsidRDefault="002C4645" w:rsidP="00A22C32">
            <w:pPr>
              <w:rPr>
                <w:rFonts w:cstheme="minorHAnsi"/>
              </w:rPr>
            </w:pPr>
            <w:r w:rsidRPr="00C306BB">
              <w:rPr>
                <w:rFonts w:cstheme="minorHAnsi"/>
              </w:rPr>
              <w:t xml:space="preserve">5.1 </w:t>
            </w:r>
            <w:r w:rsidR="002E2C12" w:rsidRPr="006B749F">
              <w:rPr>
                <w:rFonts w:cstheme="minorHAnsi"/>
              </w:rPr>
              <w:t>Children's progress in oral health is monitored and parents/carers are made aware where appropriate</w:t>
            </w:r>
            <w:r w:rsidR="002E2C12">
              <w:rPr>
                <w:rFonts w:cstheme="minorHAnsi"/>
              </w:rPr>
              <w:t>.</w:t>
            </w:r>
          </w:p>
        </w:tc>
        <w:tc>
          <w:tcPr>
            <w:tcW w:w="4536" w:type="dxa"/>
          </w:tcPr>
          <w:p w14:paraId="59D373E5" w14:textId="77777777" w:rsidR="002C4645" w:rsidRPr="00037A5D" w:rsidRDefault="002C4645" w:rsidP="00A22C32">
            <w:pPr>
              <w:rPr>
                <w:rFonts w:cstheme="minorHAnsi"/>
                <w:sz w:val="20"/>
                <w:szCs w:val="20"/>
              </w:rPr>
            </w:pPr>
          </w:p>
        </w:tc>
        <w:tc>
          <w:tcPr>
            <w:tcW w:w="1843" w:type="dxa"/>
          </w:tcPr>
          <w:p w14:paraId="2011FEC5" w14:textId="77777777" w:rsidR="002C4645" w:rsidRPr="00821438" w:rsidRDefault="002C4645" w:rsidP="00A22C32">
            <w:pPr>
              <w:rPr>
                <w:rFonts w:cstheme="minorHAnsi"/>
              </w:rPr>
            </w:pPr>
          </w:p>
        </w:tc>
        <w:tc>
          <w:tcPr>
            <w:tcW w:w="1275" w:type="dxa"/>
          </w:tcPr>
          <w:p w14:paraId="6D679897" w14:textId="77777777" w:rsidR="002C4645" w:rsidRPr="00821438" w:rsidRDefault="002C4645" w:rsidP="00A22C32">
            <w:pPr>
              <w:rPr>
                <w:rFonts w:cstheme="minorHAnsi"/>
              </w:rPr>
            </w:pPr>
          </w:p>
        </w:tc>
      </w:tr>
      <w:tr w:rsidR="002C4645" w:rsidRPr="00821438" w14:paraId="30260C3B" w14:textId="77777777" w:rsidTr="7B47A2D3">
        <w:tc>
          <w:tcPr>
            <w:tcW w:w="7650" w:type="dxa"/>
          </w:tcPr>
          <w:p w14:paraId="08E2784E" w14:textId="7FB322F8" w:rsidR="002C4645" w:rsidRPr="00037A5D" w:rsidRDefault="002C4645" w:rsidP="00A22C32">
            <w:pPr>
              <w:rPr>
                <w:rFonts w:cstheme="minorHAnsi"/>
              </w:rPr>
            </w:pPr>
            <w:r w:rsidRPr="00C306BB">
              <w:rPr>
                <w:rFonts w:cstheme="minorHAnsi"/>
              </w:rPr>
              <w:t xml:space="preserve">5.2 </w:t>
            </w:r>
            <w:r w:rsidR="002E2C12" w:rsidRPr="006B749F">
              <w:rPr>
                <w:rFonts w:cstheme="minorHAnsi"/>
              </w:rPr>
              <w:t>ALL children are encouraged and supported to take care of their own oral health</w:t>
            </w:r>
            <w:r w:rsidR="002E2C12">
              <w:rPr>
                <w:rFonts w:cstheme="minorHAnsi"/>
              </w:rPr>
              <w:t>.</w:t>
            </w:r>
          </w:p>
        </w:tc>
        <w:tc>
          <w:tcPr>
            <w:tcW w:w="4536" w:type="dxa"/>
          </w:tcPr>
          <w:p w14:paraId="732E03D4" w14:textId="77777777" w:rsidR="002C4645" w:rsidRPr="00037A5D" w:rsidRDefault="002C4645" w:rsidP="00A22C32">
            <w:pPr>
              <w:rPr>
                <w:rFonts w:cstheme="minorHAnsi"/>
                <w:sz w:val="20"/>
                <w:szCs w:val="20"/>
              </w:rPr>
            </w:pPr>
          </w:p>
        </w:tc>
        <w:tc>
          <w:tcPr>
            <w:tcW w:w="1843" w:type="dxa"/>
          </w:tcPr>
          <w:p w14:paraId="4755BE65" w14:textId="77777777" w:rsidR="002C4645" w:rsidRPr="00821438" w:rsidRDefault="002C4645" w:rsidP="00A22C32">
            <w:pPr>
              <w:rPr>
                <w:rFonts w:cstheme="minorHAnsi"/>
              </w:rPr>
            </w:pPr>
          </w:p>
        </w:tc>
        <w:tc>
          <w:tcPr>
            <w:tcW w:w="1275" w:type="dxa"/>
          </w:tcPr>
          <w:p w14:paraId="3F761590" w14:textId="77777777" w:rsidR="002C4645" w:rsidRPr="00821438" w:rsidRDefault="002C4645" w:rsidP="00A22C32">
            <w:pPr>
              <w:rPr>
                <w:rFonts w:cstheme="minorHAnsi"/>
              </w:rPr>
            </w:pPr>
          </w:p>
        </w:tc>
      </w:tr>
      <w:tr w:rsidR="006227A1" w:rsidRPr="00821438" w14:paraId="7F04DAF4" w14:textId="77777777" w:rsidTr="7B47A2D3">
        <w:tc>
          <w:tcPr>
            <w:tcW w:w="7650" w:type="dxa"/>
          </w:tcPr>
          <w:p w14:paraId="4DA0D4E1" w14:textId="42655D30" w:rsidR="006227A1" w:rsidRPr="00C306BB" w:rsidRDefault="006227A1" w:rsidP="00A22C32">
            <w:pPr>
              <w:rPr>
                <w:rFonts w:cstheme="minorHAnsi"/>
              </w:rPr>
            </w:pPr>
            <w:r>
              <w:rPr>
                <w:rFonts w:cstheme="minorHAnsi"/>
              </w:rPr>
              <w:t xml:space="preserve">5.3 </w:t>
            </w:r>
            <w:r w:rsidR="002E2C12" w:rsidRPr="006B749F">
              <w:rPr>
                <w:rFonts w:cstheme="minorHAnsi"/>
              </w:rPr>
              <w:t>Children’s achievements in oral health are celebrated</w:t>
            </w:r>
            <w:r w:rsidR="002E2C12">
              <w:rPr>
                <w:rFonts w:cstheme="minorHAnsi"/>
              </w:rPr>
              <w:t>.</w:t>
            </w:r>
          </w:p>
        </w:tc>
        <w:tc>
          <w:tcPr>
            <w:tcW w:w="4536" w:type="dxa"/>
          </w:tcPr>
          <w:p w14:paraId="2E139CC6" w14:textId="77777777" w:rsidR="006227A1" w:rsidRPr="00037A5D" w:rsidRDefault="006227A1" w:rsidP="00A22C32">
            <w:pPr>
              <w:rPr>
                <w:rFonts w:cstheme="minorHAnsi"/>
                <w:sz w:val="20"/>
                <w:szCs w:val="20"/>
              </w:rPr>
            </w:pPr>
          </w:p>
        </w:tc>
        <w:tc>
          <w:tcPr>
            <w:tcW w:w="1843" w:type="dxa"/>
          </w:tcPr>
          <w:p w14:paraId="41721406" w14:textId="77777777" w:rsidR="006227A1" w:rsidRPr="00821438" w:rsidRDefault="006227A1" w:rsidP="00A22C32">
            <w:pPr>
              <w:rPr>
                <w:rFonts w:cstheme="minorHAnsi"/>
              </w:rPr>
            </w:pPr>
          </w:p>
        </w:tc>
        <w:tc>
          <w:tcPr>
            <w:tcW w:w="1275" w:type="dxa"/>
          </w:tcPr>
          <w:p w14:paraId="5076F794" w14:textId="77777777" w:rsidR="006227A1" w:rsidRPr="00821438" w:rsidRDefault="006227A1" w:rsidP="00A22C32">
            <w:pPr>
              <w:rPr>
                <w:rFonts w:cstheme="minorHAnsi"/>
              </w:rPr>
            </w:pPr>
          </w:p>
        </w:tc>
      </w:tr>
      <w:tr w:rsidR="002C4645" w:rsidRPr="00821438" w14:paraId="4C017684" w14:textId="77777777" w:rsidTr="7B47A2D3">
        <w:tc>
          <w:tcPr>
            <w:tcW w:w="7650" w:type="dxa"/>
          </w:tcPr>
          <w:p w14:paraId="00ABB93F" w14:textId="09FF75A1" w:rsidR="002C4645" w:rsidRPr="006227A1" w:rsidRDefault="006227A1" w:rsidP="006227A1">
            <w:pPr>
              <w:shd w:val="clear" w:color="auto" w:fill="DEEAF6" w:themeFill="accent1" w:themeFillTint="33"/>
              <w:rPr>
                <w:rFonts w:cstheme="minorHAnsi"/>
                <w:b/>
                <w:bCs/>
              </w:rPr>
            </w:pPr>
            <w:r>
              <w:rPr>
                <w:rFonts w:cstheme="minorHAnsi"/>
                <w:b/>
                <w:bCs/>
              </w:rPr>
              <w:t>6</w:t>
            </w:r>
            <w:r w:rsidRPr="002E2C12">
              <w:rPr>
                <w:rFonts w:cstheme="minorHAnsi"/>
                <w:b/>
                <w:bCs/>
              </w:rPr>
              <w:t xml:space="preserve">. </w:t>
            </w:r>
            <w:r w:rsidR="002E2C12" w:rsidRPr="002E2C12">
              <w:rPr>
                <w:rFonts w:cstheme="minorHAnsi"/>
                <w:b/>
                <w:bCs/>
              </w:rPr>
              <w:t>Early Years Culture</w:t>
            </w:r>
          </w:p>
          <w:p w14:paraId="56EE65E0" w14:textId="1BE0F57D" w:rsidR="002C4645" w:rsidRPr="00C306BB" w:rsidRDefault="434551AA" w:rsidP="467970A1">
            <w:r w:rsidRPr="467970A1">
              <w:t xml:space="preserve">6.1 </w:t>
            </w:r>
            <w:r w:rsidR="5B5332F1" w:rsidRPr="467970A1">
              <w:t>Oral health is creatively embedded into daily activities throughout the setting.</w:t>
            </w:r>
          </w:p>
        </w:tc>
        <w:tc>
          <w:tcPr>
            <w:tcW w:w="4536" w:type="dxa"/>
          </w:tcPr>
          <w:p w14:paraId="12C720DD" w14:textId="32848120" w:rsidR="002C4645" w:rsidRPr="002C4645" w:rsidRDefault="002C4645" w:rsidP="00A22C32">
            <w:pPr>
              <w:rPr>
                <w:rFonts w:cstheme="minorHAnsi"/>
                <w:sz w:val="20"/>
                <w:szCs w:val="20"/>
              </w:rPr>
            </w:pPr>
          </w:p>
        </w:tc>
        <w:tc>
          <w:tcPr>
            <w:tcW w:w="1843" w:type="dxa"/>
          </w:tcPr>
          <w:p w14:paraId="7C447F18" w14:textId="77777777" w:rsidR="002C4645" w:rsidRPr="00821438" w:rsidRDefault="002C4645" w:rsidP="00A22C32">
            <w:pPr>
              <w:rPr>
                <w:rFonts w:cstheme="minorHAnsi"/>
              </w:rPr>
            </w:pPr>
          </w:p>
        </w:tc>
        <w:tc>
          <w:tcPr>
            <w:tcW w:w="1275" w:type="dxa"/>
          </w:tcPr>
          <w:p w14:paraId="6ACCC07D" w14:textId="77777777" w:rsidR="002C4645" w:rsidRPr="00821438" w:rsidRDefault="002C4645" w:rsidP="00A22C32">
            <w:pPr>
              <w:rPr>
                <w:rFonts w:cstheme="minorHAnsi"/>
              </w:rPr>
            </w:pPr>
          </w:p>
        </w:tc>
      </w:tr>
      <w:tr w:rsidR="002C4645" w:rsidRPr="00821438" w14:paraId="5B3C96DD" w14:textId="77777777" w:rsidTr="7B47A2D3">
        <w:tc>
          <w:tcPr>
            <w:tcW w:w="7650" w:type="dxa"/>
          </w:tcPr>
          <w:p w14:paraId="6F2C9093" w14:textId="3BA33654" w:rsidR="002C4645" w:rsidRPr="00C306BB" w:rsidRDefault="002C4645" w:rsidP="002C4645">
            <w:pPr>
              <w:rPr>
                <w:rFonts w:cstheme="minorHAnsi"/>
              </w:rPr>
            </w:pPr>
            <w:r w:rsidRPr="00C306BB">
              <w:rPr>
                <w:rFonts w:cstheme="minorHAnsi"/>
              </w:rPr>
              <w:lastRenderedPageBreak/>
              <w:t xml:space="preserve">6.2 </w:t>
            </w:r>
            <w:r w:rsidR="002E2C12" w:rsidRPr="006B749F">
              <w:rPr>
                <w:rFonts w:cstheme="minorHAnsi"/>
              </w:rPr>
              <w:t>There is a named lead, who staff, parents/carers and children are aware of and know how to contact, responsible for oral health and they have a clear understanding of their role</w:t>
            </w:r>
            <w:r w:rsidR="002E2C12">
              <w:rPr>
                <w:rFonts w:cstheme="minorHAnsi"/>
              </w:rPr>
              <w:t>.</w:t>
            </w:r>
          </w:p>
        </w:tc>
        <w:tc>
          <w:tcPr>
            <w:tcW w:w="4536" w:type="dxa"/>
          </w:tcPr>
          <w:p w14:paraId="1BB34374" w14:textId="77777777" w:rsidR="002C4645" w:rsidRPr="00037A5D" w:rsidRDefault="002C4645" w:rsidP="00A22C32">
            <w:pPr>
              <w:rPr>
                <w:rFonts w:cstheme="minorHAnsi"/>
                <w:sz w:val="20"/>
                <w:szCs w:val="20"/>
              </w:rPr>
            </w:pPr>
          </w:p>
        </w:tc>
        <w:tc>
          <w:tcPr>
            <w:tcW w:w="1843" w:type="dxa"/>
          </w:tcPr>
          <w:p w14:paraId="472F69EB" w14:textId="77777777" w:rsidR="002C4645" w:rsidRPr="00821438" w:rsidRDefault="002C4645" w:rsidP="00A22C32">
            <w:pPr>
              <w:rPr>
                <w:rFonts w:cstheme="minorHAnsi"/>
              </w:rPr>
            </w:pPr>
          </w:p>
        </w:tc>
        <w:tc>
          <w:tcPr>
            <w:tcW w:w="1275" w:type="dxa"/>
          </w:tcPr>
          <w:p w14:paraId="00FF3FBB" w14:textId="77777777" w:rsidR="002C4645" w:rsidRPr="00821438" w:rsidRDefault="002C4645" w:rsidP="00A22C32">
            <w:pPr>
              <w:rPr>
                <w:rFonts w:cstheme="minorHAnsi"/>
              </w:rPr>
            </w:pPr>
          </w:p>
        </w:tc>
      </w:tr>
      <w:tr w:rsidR="002C4645" w:rsidRPr="00821438" w14:paraId="5AC07628" w14:textId="77777777" w:rsidTr="7B47A2D3">
        <w:tc>
          <w:tcPr>
            <w:tcW w:w="7650" w:type="dxa"/>
          </w:tcPr>
          <w:p w14:paraId="3E748363" w14:textId="4317DB42" w:rsidR="002C4645" w:rsidRPr="00C306BB" w:rsidRDefault="002C4645" w:rsidP="00A22C32">
            <w:pPr>
              <w:rPr>
                <w:rFonts w:cstheme="minorHAnsi"/>
              </w:rPr>
            </w:pPr>
            <w:r w:rsidRPr="00C306BB">
              <w:rPr>
                <w:rFonts w:cstheme="minorHAnsi"/>
              </w:rPr>
              <w:t xml:space="preserve">6.3 </w:t>
            </w:r>
            <w:r w:rsidR="002E2C12" w:rsidRPr="00B361CF">
              <w:rPr>
                <w:rFonts w:cstheme="minorHAnsi"/>
              </w:rPr>
              <w:t>Tooth friendly food, snacks and drinks are provided</w:t>
            </w:r>
            <w:r w:rsidR="002E2C12">
              <w:rPr>
                <w:rFonts w:cstheme="minorHAnsi"/>
              </w:rPr>
              <w:t>.</w:t>
            </w:r>
          </w:p>
        </w:tc>
        <w:tc>
          <w:tcPr>
            <w:tcW w:w="4536" w:type="dxa"/>
          </w:tcPr>
          <w:p w14:paraId="16E14FDF" w14:textId="77777777" w:rsidR="002C4645" w:rsidRPr="00037A5D" w:rsidRDefault="002C4645" w:rsidP="00A22C32">
            <w:pPr>
              <w:rPr>
                <w:rFonts w:cstheme="minorHAnsi"/>
                <w:sz w:val="20"/>
                <w:szCs w:val="20"/>
              </w:rPr>
            </w:pPr>
          </w:p>
        </w:tc>
        <w:tc>
          <w:tcPr>
            <w:tcW w:w="1843" w:type="dxa"/>
          </w:tcPr>
          <w:p w14:paraId="5CC1EEDC" w14:textId="77777777" w:rsidR="002C4645" w:rsidRPr="00821438" w:rsidRDefault="002C4645" w:rsidP="00A22C32">
            <w:pPr>
              <w:rPr>
                <w:rFonts w:cstheme="minorHAnsi"/>
              </w:rPr>
            </w:pPr>
          </w:p>
        </w:tc>
        <w:tc>
          <w:tcPr>
            <w:tcW w:w="1275" w:type="dxa"/>
          </w:tcPr>
          <w:p w14:paraId="16F54764" w14:textId="77777777" w:rsidR="002C4645" w:rsidRPr="00821438" w:rsidRDefault="002C4645" w:rsidP="00A22C32">
            <w:pPr>
              <w:rPr>
                <w:rFonts w:cstheme="minorHAnsi"/>
              </w:rPr>
            </w:pPr>
          </w:p>
        </w:tc>
      </w:tr>
      <w:tr w:rsidR="002C4645" w:rsidRPr="00821438" w14:paraId="78FCB983" w14:textId="77777777" w:rsidTr="7B47A2D3">
        <w:tc>
          <w:tcPr>
            <w:tcW w:w="7650" w:type="dxa"/>
          </w:tcPr>
          <w:p w14:paraId="2481CA87" w14:textId="18DAAB49" w:rsidR="002C4645" w:rsidRPr="00C306BB" w:rsidRDefault="002C4645" w:rsidP="00A22C32">
            <w:pPr>
              <w:rPr>
                <w:rFonts w:cstheme="minorHAnsi"/>
              </w:rPr>
            </w:pPr>
            <w:r w:rsidRPr="00C306BB">
              <w:rPr>
                <w:rFonts w:cstheme="minorHAnsi"/>
              </w:rPr>
              <w:t xml:space="preserve">6.4 </w:t>
            </w:r>
            <w:r w:rsidR="002E2C12" w:rsidRPr="00B361CF">
              <w:rPr>
                <w:rFonts w:cstheme="minorHAnsi"/>
              </w:rPr>
              <w:t>Setting promotes the use of free flow drinking cups from 6 months onward</w:t>
            </w:r>
            <w:r w:rsidR="002E2C12">
              <w:rPr>
                <w:rFonts w:cstheme="minorHAnsi"/>
              </w:rPr>
              <w:t>.</w:t>
            </w:r>
          </w:p>
        </w:tc>
        <w:tc>
          <w:tcPr>
            <w:tcW w:w="4536" w:type="dxa"/>
          </w:tcPr>
          <w:p w14:paraId="22436966" w14:textId="77777777" w:rsidR="002C4645" w:rsidRPr="00037A5D" w:rsidRDefault="002C4645" w:rsidP="00A22C32">
            <w:pPr>
              <w:rPr>
                <w:rFonts w:cstheme="minorHAnsi"/>
                <w:sz w:val="20"/>
                <w:szCs w:val="20"/>
              </w:rPr>
            </w:pPr>
          </w:p>
        </w:tc>
        <w:tc>
          <w:tcPr>
            <w:tcW w:w="1843" w:type="dxa"/>
          </w:tcPr>
          <w:p w14:paraId="0F2F250E" w14:textId="77777777" w:rsidR="002C4645" w:rsidRPr="00821438" w:rsidRDefault="002C4645" w:rsidP="00A22C32">
            <w:pPr>
              <w:rPr>
                <w:rFonts w:cstheme="minorHAnsi"/>
              </w:rPr>
            </w:pPr>
          </w:p>
        </w:tc>
        <w:tc>
          <w:tcPr>
            <w:tcW w:w="1275" w:type="dxa"/>
          </w:tcPr>
          <w:p w14:paraId="1EAD4A01" w14:textId="77777777" w:rsidR="002C4645" w:rsidRPr="00821438" w:rsidRDefault="002C4645" w:rsidP="00A22C32">
            <w:pPr>
              <w:rPr>
                <w:rFonts w:cstheme="minorHAnsi"/>
              </w:rPr>
            </w:pPr>
          </w:p>
        </w:tc>
      </w:tr>
      <w:tr w:rsidR="002C4645" w:rsidRPr="00821438" w14:paraId="5EF0A2D2" w14:textId="77777777" w:rsidTr="7B47A2D3">
        <w:tc>
          <w:tcPr>
            <w:tcW w:w="7650" w:type="dxa"/>
          </w:tcPr>
          <w:p w14:paraId="1265DCCA" w14:textId="15F58F8C" w:rsidR="002C4645" w:rsidRPr="006227A1" w:rsidRDefault="006227A1" w:rsidP="006227A1">
            <w:pPr>
              <w:shd w:val="clear" w:color="auto" w:fill="DEEAF6" w:themeFill="accent1" w:themeFillTint="33"/>
              <w:rPr>
                <w:rFonts w:cstheme="minorHAnsi"/>
                <w:b/>
                <w:bCs/>
              </w:rPr>
            </w:pPr>
            <w:r>
              <w:rPr>
                <w:rFonts w:cstheme="minorHAnsi"/>
                <w:b/>
                <w:bCs/>
              </w:rPr>
              <w:t xml:space="preserve">7. </w:t>
            </w:r>
            <w:r w:rsidR="002E2C12" w:rsidRPr="002E2C12">
              <w:rPr>
                <w:rFonts w:cstheme="minorHAnsi"/>
                <w:b/>
                <w:bCs/>
              </w:rPr>
              <w:t>Staff CPD, Health &amp; Wellbeing</w:t>
            </w:r>
          </w:p>
          <w:p w14:paraId="68D3F125" w14:textId="5A6CA711" w:rsidR="002C4645" w:rsidRPr="00C306BB" w:rsidRDefault="002C4645" w:rsidP="002C4645">
            <w:pPr>
              <w:rPr>
                <w:rFonts w:cstheme="minorHAnsi"/>
              </w:rPr>
            </w:pPr>
            <w:r w:rsidRPr="00C306BB">
              <w:rPr>
                <w:rFonts w:cstheme="minorHAnsi"/>
              </w:rPr>
              <w:t xml:space="preserve">7.1 </w:t>
            </w:r>
            <w:r w:rsidR="002E2C12" w:rsidRPr="00B361CF">
              <w:rPr>
                <w:rFonts w:cstheme="minorHAnsi"/>
              </w:rPr>
              <w:t>Staff within the setting have completed Leicestershire County Council's Oral Health training package</w:t>
            </w:r>
            <w:r w:rsidR="002E2C12">
              <w:rPr>
                <w:rFonts w:cstheme="minorHAnsi"/>
              </w:rPr>
              <w:t>.</w:t>
            </w:r>
          </w:p>
        </w:tc>
        <w:tc>
          <w:tcPr>
            <w:tcW w:w="4536" w:type="dxa"/>
          </w:tcPr>
          <w:p w14:paraId="25D70863" w14:textId="77777777" w:rsidR="002C4645" w:rsidRPr="00037A5D" w:rsidRDefault="002C4645" w:rsidP="00A22C32">
            <w:pPr>
              <w:rPr>
                <w:rFonts w:cstheme="minorHAnsi"/>
                <w:sz w:val="20"/>
                <w:szCs w:val="20"/>
              </w:rPr>
            </w:pPr>
          </w:p>
        </w:tc>
        <w:tc>
          <w:tcPr>
            <w:tcW w:w="1843" w:type="dxa"/>
          </w:tcPr>
          <w:p w14:paraId="45697FAD" w14:textId="77777777" w:rsidR="002C4645" w:rsidRPr="00821438" w:rsidRDefault="002C4645" w:rsidP="00A22C32">
            <w:pPr>
              <w:rPr>
                <w:rFonts w:cstheme="minorHAnsi"/>
              </w:rPr>
            </w:pPr>
          </w:p>
        </w:tc>
        <w:tc>
          <w:tcPr>
            <w:tcW w:w="1275" w:type="dxa"/>
          </w:tcPr>
          <w:p w14:paraId="7B53F526" w14:textId="77777777" w:rsidR="002C4645" w:rsidRPr="00821438" w:rsidRDefault="002C4645" w:rsidP="00A22C32">
            <w:pPr>
              <w:rPr>
                <w:rFonts w:cstheme="minorHAnsi"/>
              </w:rPr>
            </w:pPr>
          </w:p>
        </w:tc>
      </w:tr>
      <w:tr w:rsidR="002C4645" w:rsidRPr="00821438" w14:paraId="235B8970" w14:textId="77777777" w:rsidTr="7B47A2D3">
        <w:tc>
          <w:tcPr>
            <w:tcW w:w="7650" w:type="dxa"/>
          </w:tcPr>
          <w:p w14:paraId="50A34168" w14:textId="56C74E88" w:rsidR="002C4645" w:rsidRPr="00C306BB" w:rsidRDefault="002C4645" w:rsidP="7B47A2D3">
            <w:r w:rsidRPr="7B47A2D3">
              <w:t xml:space="preserve">7.2 </w:t>
            </w:r>
            <w:r w:rsidR="1E542D7B" w:rsidRPr="7B47A2D3">
              <w:t xml:space="preserve">The setting </w:t>
            </w:r>
            <w:proofErr w:type="gramStart"/>
            <w:r w:rsidR="1E542D7B" w:rsidRPr="7B47A2D3">
              <w:t>are</w:t>
            </w:r>
            <w:proofErr w:type="gramEnd"/>
            <w:r w:rsidR="1E542D7B" w:rsidRPr="7B47A2D3">
              <w:t xml:space="preserve"> delivering a supervised toothbrushing programme supported by the Leicestershire County Council Oral Health team (Note – settings have 6 months after </w:t>
            </w:r>
            <w:r w:rsidR="56927C48" w:rsidRPr="7B47A2D3">
              <w:t xml:space="preserve">Healthy Tots accreditation to be delivering a supervised toothbrushing programme). </w:t>
            </w:r>
          </w:p>
        </w:tc>
        <w:tc>
          <w:tcPr>
            <w:tcW w:w="4536" w:type="dxa"/>
          </w:tcPr>
          <w:p w14:paraId="22111AEF" w14:textId="77777777" w:rsidR="002C4645" w:rsidRPr="00037A5D" w:rsidRDefault="002C4645" w:rsidP="00A22C32">
            <w:pPr>
              <w:rPr>
                <w:rFonts w:cstheme="minorHAnsi"/>
                <w:sz w:val="20"/>
                <w:szCs w:val="20"/>
              </w:rPr>
            </w:pPr>
          </w:p>
        </w:tc>
        <w:tc>
          <w:tcPr>
            <w:tcW w:w="1843" w:type="dxa"/>
          </w:tcPr>
          <w:p w14:paraId="054308BC" w14:textId="77777777" w:rsidR="002C4645" w:rsidRPr="00821438" w:rsidRDefault="002C4645" w:rsidP="00A22C32">
            <w:pPr>
              <w:rPr>
                <w:rFonts w:cstheme="minorHAnsi"/>
              </w:rPr>
            </w:pPr>
          </w:p>
        </w:tc>
        <w:tc>
          <w:tcPr>
            <w:tcW w:w="1275" w:type="dxa"/>
          </w:tcPr>
          <w:p w14:paraId="77B2D9D4" w14:textId="77777777" w:rsidR="002C4645" w:rsidRPr="00821438" w:rsidRDefault="002C4645" w:rsidP="00A22C32">
            <w:pPr>
              <w:rPr>
                <w:rFonts w:cstheme="minorHAnsi"/>
              </w:rPr>
            </w:pPr>
          </w:p>
        </w:tc>
      </w:tr>
      <w:tr w:rsidR="002C4645" w:rsidRPr="00821438" w14:paraId="15A1272D" w14:textId="77777777" w:rsidTr="7B47A2D3">
        <w:trPr>
          <w:trHeight w:val="434"/>
        </w:trPr>
        <w:tc>
          <w:tcPr>
            <w:tcW w:w="7650" w:type="dxa"/>
          </w:tcPr>
          <w:p w14:paraId="09B44510" w14:textId="4F3A633A" w:rsidR="002C4645" w:rsidRPr="00C306BB" w:rsidRDefault="002C4645" w:rsidP="00A22C32">
            <w:pPr>
              <w:rPr>
                <w:rFonts w:cstheme="minorHAnsi"/>
              </w:rPr>
            </w:pPr>
            <w:r w:rsidRPr="00C306BB">
              <w:rPr>
                <w:rFonts w:cstheme="minorHAnsi"/>
              </w:rPr>
              <w:t xml:space="preserve">7.3 </w:t>
            </w:r>
            <w:r w:rsidR="002E2C12" w:rsidRPr="00B361CF">
              <w:rPr>
                <w:rFonts w:cstheme="minorHAnsi"/>
              </w:rPr>
              <w:t>Staff receive recognition and celebration for any achievements in relation to children and oral health</w:t>
            </w:r>
            <w:r w:rsidR="002E2C12">
              <w:rPr>
                <w:rFonts w:cstheme="minorHAnsi"/>
              </w:rPr>
              <w:t>.</w:t>
            </w:r>
          </w:p>
        </w:tc>
        <w:tc>
          <w:tcPr>
            <w:tcW w:w="4536" w:type="dxa"/>
          </w:tcPr>
          <w:p w14:paraId="63CA3334" w14:textId="77777777" w:rsidR="002C4645" w:rsidRPr="00037A5D" w:rsidRDefault="002C4645" w:rsidP="00A22C32">
            <w:pPr>
              <w:rPr>
                <w:rFonts w:cstheme="minorHAnsi"/>
                <w:sz w:val="20"/>
                <w:szCs w:val="20"/>
              </w:rPr>
            </w:pPr>
          </w:p>
        </w:tc>
        <w:tc>
          <w:tcPr>
            <w:tcW w:w="1843" w:type="dxa"/>
          </w:tcPr>
          <w:p w14:paraId="5F1B3B2A" w14:textId="77777777" w:rsidR="002C4645" w:rsidRPr="00821438" w:rsidRDefault="002C4645" w:rsidP="00A22C32">
            <w:pPr>
              <w:rPr>
                <w:rFonts w:cstheme="minorHAnsi"/>
              </w:rPr>
            </w:pPr>
          </w:p>
        </w:tc>
        <w:tc>
          <w:tcPr>
            <w:tcW w:w="1275" w:type="dxa"/>
          </w:tcPr>
          <w:p w14:paraId="32B99BF7" w14:textId="77777777" w:rsidR="002C4645" w:rsidRPr="00821438" w:rsidRDefault="002C4645" w:rsidP="00A22C32">
            <w:pPr>
              <w:rPr>
                <w:rFonts w:cstheme="minorHAnsi"/>
              </w:rPr>
            </w:pPr>
          </w:p>
        </w:tc>
      </w:tr>
      <w:tr w:rsidR="002E2C12" w:rsidRPr="00821438" w14:paraId="4D53A223" w14:textId="77777777" w:rsidTr="7B47A2D3">
        <w:trPr>
          <w:trHeight w:val="434"/>
        </w:trPr>
        <w:tc>
          <w:tcPr>
            <w:tcW w:w="7650" w:type="dxa"/>
          </w:tcPr>
          <w:p w14:paraId="2305FC43" w14:textId="0D24EE8C" w:rsidR="002E2C12" w:rsidRPr="00C306BB" w:rsidRDefault="002E2C12" w:rsidP="002E2C12">
            <w:pPr>
              <w:tabs>
                <w:tab w:val="left" w:pos="2355"/>
              </w:tabs>
              <w:rPr>
                <w:rFonts w:cstheme="minorHAnsi"/>
              </w:rPr>
            </w:pPr>
            <w:r>
              <w:rPr>
                <w:rFonts w:cstheme="minorHAnsi"/>
              </w:rPr>
              <w:t xml:space="preserve">7.4 </w:t>
            </w:r>
            <w:r w:rsidRPr="00B361CF">
              <w:rPr>
                <w:rFonts w:cstheme="minorHAnsi"/>
              </w:rPr>
              <w:t>Staff are encouraged to promote good oral health habits as role models to the children</w:t>
            </w:r>
            <w:r>
              <w:rPr>
                <w:rFonts w:cstheme="minorHAnsi"/>
              </w:rPr>
              <w:t>.</w:t>
            </w:r>
          </w:p>
        </w:tc>
        <w:tc>
          <w:tcPr>
            <w:tcW w:w="4536" w:type="dxa"/>
          </w:tcPr>
          <w:p w14:paraId="37AB6670" w14:textId="616B953B" w:rsidR="002E2C12" w:rsidRPr="00037A5D" w:rsidRDefault="5B5332F1" w:rsidP="467970A1">
            <w:pPr>
              <w:rPr>
                <w:sz w:val="20"/>
                <w:szCs w:val="20"/>
              </w:rPr>
            </w:pPr>
            <w:r w:rsidRPr="467970A1">
              <w:rPr>
                <w:i/>
                <w:iCs/>
              </w:rPr>
              <w:t>Evidence including short reports and photos, of staff having discussions with children about good oral health habits and what they do every day, lessons plans/activities that include staff sharing their own daily oral health habits, active engagement from staff in delivery of supervised toothbrushing programme.</w:t>
            </w:r>
          </w:p>
        </w:tc>
        <w:tc>
          <w:tcPr>
            <w:tcW w:w="1843" w:type="dxa"/>
          </w:tcPr>
          <w:p w14:paraId="4585B732" w14:textId="77777777" w:rsidR="002E2C12" w:rsidRPr="00821438" w:rsidRDefault="002E2C12" w:rsidP="00A22C32">
            <w:pPr>
              <w:rPr>
                <w:rFonts w:cstheme="minorHAnsi"/>
              </w:rPr>
            </w:pPr>
          </w:p>
        </w:tc>
        <w:tc>
          <w:tcPr>
            <w:tcW w:w="1275" w:type="dxa"/>
          </w:tcPr>
          <w:p w14:paraId="35D1D135" w14:textId="77777777" w:rsidR="002E2C12" w:rsidRPr="00821438" w:rsidRDefault="002E2C12" w:rsidP="00A22C32">
            <w:pPr>
              <w:rPr>
                <w:rFonts w:cstheme="minorHAnsi"/>
              </w:rPr>
            </w:pPr>
          </w:p>
        </w:tc>
      </w:tr>
      <w:tr w:rsidR="006227A1" w:rsidRPr="00821438" w14:paraId="603C4B83" w14:textId="77777777" w:rsidTr="7B47A2D3">
        <w:trPr>
          <w:trHeight w:val="434"/>
        </w:trPr>
        <w:tc>
          <w:tcPr>
            <w:tcW w:w="7650" w:type="dxa"/>
          </w:tcPr>
          <w:p w14:paraId="74B2CB5D" w14:textId="0EBE29EE" w:rsidR="006227A1" w:rsidRPr="006227A1" w:rsidRDefault="006227A1" w:rsidP="006227A1">
            <w:pPr>
              <w:shd w:val="clear" w:color="auto" w:fill="DEEAF6" w:themeFill="accent1" w:themeFillTint="33"/>
              <w:rPr>
                <w:rFonts w:cstheme="minorHAnsi"/>
                <w:b/>
                <w:bCs/>
              </w:rPr>
            </w:pPr>
            <w:r w:rsidRPr="006227A1">
              <w:rPr>
                <w:rFonts w:cstheme="minorHAnsi"/>
                <w:b/>
                <w:bCs/>
              </w:rPr>
              <w:t xml:space="preserve">8. </w:t>
            </w:r>
            <w:r w:rsidR="002E2C12" w:rsidRPr="002E2C12">
              <w:rPr>
                <w:rFonts w:cstheme="minorHAnsi"/>
                <w:b/>
                <w:bCs/>
              </w:rPr>
              <w:t>Support Services</w:t>
            </w:r>
          </w:p>
          <w:p w14:paraId="3D8B2C4F" w14:textId="6BC3ED5D" w:rsidR="006227A1" w:rsidRPr="00C306BB" w:rsidRDefault="006227A1" w:rsidP="00A22C32">
            <w:pPr>
              <w:rPr>
                <w:rFonts w:cstheme="minorHAnsi"/>
              </w:rPr>
            </w:pPr>
            <w:r>
              <w:rPr>
                <w:rFonts w:cstheme="minorHAnsi"/>
              </w:rPr>
              <w:t xml:space="preserve">8.1 </w:t>
            </w:r>
            <w:r w:rsidR="002E2C12" w:rsidRPr="00B361CF">
              <w:rPr>
                <w:rFonts w:cstheme="minorHAnsi"/>
              </w:rPr>
              <w:t>The setting supports children and families with appropriate oral health information if required</w:t>
            </w:r>
            <w:r w:rsidR="002E2C12">
              <w:rPr>
                <w:rFonts w:cstheme="minorHAnsi"/>
              </w:rPr>
              <w:t>.</w:t>
            </w:r>
          </w:p>
        </w:tc>
        <w:tc>
          <w:tcPr>
            <w:tcW w:w="4536" w:type="dxa"/>
          </w:tcPr>
          <w:p w14:paraId="1F2F9550" w14:textId="77777777" w:rsidR="006227A1" w:rsidRPr="00037A5D" w:rsidRDefault="006227A1" w:rsidP="00A22C32">
            <w:pPr>
              <w:rPr>
                <w:rFonts w:cstheme="minorHAnsi"/>
                <w:sz w:val="20"/>
                <w:szCs w:val="20"/>
              </w:rPr>
            </w:pPr>
          </w:p>
        </w:tc>
        <w:tc>
          <w:tcPr>
            <w:tcW w:w="1843" w:type="dxa"/>
          </w:tcPr>
          <w:p w14:paraId="7F7FE3E4" w14:textId="77777777" w:rsidR="006227A1" w:rsidRPr="00821438" w:rsidRDefault="006227A1" w:rsidP="00A22C32">
            <w:pPr>
              <w:rPr>
                <w:rFonts w:cstheme="minorHAnsi"/>
              </w:rPr>
            </w:pPr>
          </w:p>
        </w:tc>
        <w:tc>
          <w:tcPr>
            <w:tcW w:w="1275" w:type="dxa"/>
          </w:tcPr>
          <w:p w14:paraId="6856AD1E" w14:textId="77777777" w:rsidR="006227A1" w:rsidRPr="00821438" w:rsidRDefault="006227A1" w:rsidP="00A22C32">
            <w:pPr>
              <w:rPr>
                <w:rFonts w:cstheme="minorHAnsi"/>
              </w:rPr>
            </w:pPr>
          </w:p>
        </w:tc>
      </w:tr>
      <w:tr w:rsidR="006227A1" w:rsidRPr="00821438" w14:paraId="598F6983" w14:textId="77777777" w:rsidTr="7B47A2D3">
        <w:trPr>
          <w:trHeight w:val="434"/>
        </w:trPr>
        <w:tc>
          <w:tcPr>
            <w:tcW w:w="7650" w:type="dxa"/>
          </w:tcPr>
          <w:p w14:paraId="2A35DD57" w14:textId="4ED5B078" w:rsidR="006227A1" w:rsidRDefault="006227A1" w:rsidP="00A22C32">
            <w:pPr>
              <w:rPr>
                <w:rFonts w:cstheme="minorHAnsi"/>
              </w:rPr>
            </w:pPr>
            <w:r>
              <w:rPr>
                <w:rFonts w:cstheme="minorHAnsi"/>
              </w:rPr>
              <w:t xml:space="preserve">8.2 </w:t>
            </w:r>
            <w:r w:rsidR="002E2C12" w:rsidRPr="00B361CF">
              <w:rPr>
                <w:rFonts w:cstheme="minorHAnsi"/>
              </w:rPr>
              <w:t>The setting is aware of and able to signpost to support services, such as the Oral Health Improvement Team at Leicestershire County Council or a local dentist, if required</w:t>
            </w:r>
            <w:r w:rsidR="002E2C12">
              <w:rPr>
                <w:rFonts w:cstheme="minorHAnsi"/>
              </w:rPr>
              <w:t>.</w:t>
            </w:r>
          </w:p>
        </w:tc>
        <w:tc>
          <w:tcPr>
            <w:tcW w:w="4536" w:type="dxa"/>
          </w:tcPr>
          <w:p w14:paraId="6F791D92" w14:textId="77777777" w:rsidR="006227A1" w:rsidRPr="00037A5D" w:rsidRDefault="006227A1" w:rsidP="00A22C32">
            <w:pPr>
              <w:rPr>
                <w:rFonts w:cstheme="minorHAnsi"/>
                <w:sz w:val="20"/>
                <w:szCs w:val="20"/>
              </w:rPr>
            </w:pPr>
          </w:p>
        </w:tc>
        <w:tc>
          <w:tcPr>
            <w:tcW w:w="1843" w:type="dxa"/>
          </w:tcPr>
          <w:p w14:paraId="14704CC3" w14:textId="77777777" w:rsidR="006227A1" w:rsidRPr="00821438" w:rsidRDefault="006227A1" w:rsidP="00A22C32">
            <w:pPr>
              <w:rPr>
                <w:rFonts w:cstheme="minorHAnsi"/>
              </w:rPr>
            </w:pPr>
          </w:p>
        </w:tc>
        <w:tc>
          <w:tcPr>
            <w:tcW w:w="1275" w:type="dxa"/>
          </w:tcPr>
          <w:p w14:paraId="333D8120" w14:textId="77777777" w:rsidR="006227A1" w:rsidRPr="00821438" w:rsidRDefault="006227A1" w:rsidP="00A22C32">
            <w:pPr>
              <w:rPr>
                <w:rFonts w:cstheme="minorHAnsi"/>
              </w:rPr>
            </w:pPr>
          </w:p>
        </w:tc>
      </w:tr>
      <w:tr w:rsidR="006227A1" w:rsidRPr="00821438" w14:paraId="18401EE1" w14:textId="77777777" w:rsidTr="7B47A2D3">
        <w:trPr>
          <w:trHeight w:val="434"/>
        </w:trPr>
        <w:tc>
          <w:tcPr>
            <w:tcW w:w="7650" w:type="dxa"/>
          </w:tcPr>
          <w:p w14:paraId="3A404DB7" w14:textId="76AB149B" w:rsidR="006227A1" w:rsidRDefault="006227A1" w:rsidP="00A22C32">
            <w:pPr>
              <w:rPr>
                <w:rFonts w:cstheme="minorHAnsi"/>
              </w:rPr>
            </w:pPr>
            <w:r>
              <w:rPr>
                <w:rFonts w:cstheme="minorHAnsi"/>
              </w:rPr>
              <w:t xml:space="preserve">8.3 </w:t>
            </w:r>
            <w:r w:rsidR="002E2C12" w:rsidRPr="00B361CF">
              <w:rPr>
                <w:rFonts w:cstheme="minorHAnsi"/>
              </w:rPr>
              <w:t>Links are made to local and national oral health awareness campaigns/services, such as National Smile Month, and consistent messages are presented</w:t>
            </w:r>
            <w:r w:rsidR="002E2C12">
              <w:rPr>
                <w:rFonts w:cstheme="minorHAnsi"/>
              </w:rPr>
              <w:t xml:space="preserve">. </w:t>
            </w:r>
          </w:p>
        </w:tc>
        <w:tc>
          <w:tcPr>
            <w:tcW w:w="4536" w:type="dxa"/>
          </w:tcPr>
          <w:p w14:paraId="4FF23BDF" w14:textId="77777777" w:rsidR="006227A1" w:rsidRPr="00037A5D" w:rsidRDefault="006227A1" w:rsidP="00A22C32">
            <w:pPr>
              <w:rPr>
                <w:rFonts w:cstheme="minorHAnsi"/>
                <w:sz w:val="20"/>
                <w:szCs w:val="20"/>
              </w:rPr>
            </w:pPr>
          </w:p>
        </w:tc>
        <w:tc>
          <w:tcPr>
            <w:tcW w:w="1843" w:type="dxa"/>
          </w:tcPr>
          <w:p w14:paraId="1AEFC46A" w14:textId="77777777" w:rsidR="006227A1" w:rsidRPr="00821438" w:rsidRDefault="006227A1" w:rsidP="00A22C32">
            <w:pPr>
              <w:rPr>
                <w:rFonts w:cstheme="minorHAnsi"/>
              </w:rPr>
            </w:pPr>
          </w:p>
        </w:tc>
        <w:tc>
          <w:tcPr>
            <w:tcW w:w="1275" w:type="dxa"/>
          </w:tcPr>
          <w:p w14:paraId="7B4EC748" w14:textId="77777777" w:rsidR="006227A1" w:rsidRPr="00821438" w:rsidRDefault="006227A1" w:rsidP="00A22C32">
            <w:pPr>
              <w:rPr>
                <w:rFonts w:cstheme="minorHAnsi"/>
              </w:rPr>
            </w:pPr>
          </w:p>
        </w:tc>
      </w:tr>
    </w:tbl>
    <w:p w14:paraId="66A2865B" w14:textId="040944AD" w:rsidR="002C4645" w:rsidRDefault="002C4645">
      <w:pPr>
        <w:rPr>
          <w:rFonts w:cstheme="minorHAnsi"/>
        </w:rPr>
      </w:pPr>
    </w:p>
    <w:sectPr w:rsidR="002C4645" w:rsidSect="00A11EED">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62A7" w14:textId="77777777" w:rsidR="00233444" w:rsidRDefault="00233444" w:rsidP="00403102">
      <w:pPr>
        <w:spacing w:after="0" w:line="240" w:lineRule="auto"/>
      </w:pPr>
      <w:r>
        <w:separator/>
      </w:r>
    </w:p>
  </w:endnote>
  <w:endnote w:type="continuationSeparator" w:id="0">
    <w:p w14:paraId="5034FA2B" w14:textId="77777777" w:rsidR="00233444" w:rsidRDefault="00233444" w:rsidP="0040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0DEB" w14:textId="77777777" w:rsidR="00233444" w:rsidRDefault="00233444" w:rsidP="00403102">
      <w:pPr>
        <w:spacing w:after="0" w:line="240" w:lineRule="auto"/>
      </w:pPr>
      <w:r>
        <w:separator/>
      </w:r>
    </w:p>
  </w:footnote>
  <w:footnote w:type="continuationSeparator" w:id="0">
    <w:p w14:paraId="4EA0875A" w14:textId="77777777" w:rsidR="00233444" w:rsidRDefault="00233444" w:rsidP="0040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6F19" w14:textId="379D1800" w:rsidR="00403102" w:rsidRPr="00403102" w:rsidRDefault="000556DF" w:rsidP="00403102">
    <w:pPr>
      <w:rPr>
        <w:rFonts w:cstheme="minorHAnsi"/>
        <w:b/>
        <w:sz w:val="28"/>
      </w:rPr>
    </w:pPr>
    <w:r>
      <w:rPr>
        <w:noProof/>
      </w:rPr>
      <w:drawing>
        <wp:anchor distT="0" distB="0" distL="114300" distR="114300" simplePos="0" relativeHeight="251658240" behindDoc="0" locked="0" layoutInCell="1" allowOverlap="1" wp14:anchorId="734EE436" wp14:editId="1DCAF684">
          <wp:simplePos x="0" y="0"/>
          <wp:positionH relativeFrom="margin">
            <wp:align>right</wp:align>
          </wp:positionH>
          <wp:positionV relativeFrom="paragraph">
            <wp:posOffset>-233045</wp:posOffset>
          </wp:positionV>
          <wp:extent cx="803904" cy="39255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04" cy="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102" w:rsidRPr="00821438">
      <w:rPr>
        <w:rFonts w:cstheme="minorHAnsi"/>
        <w:b/>
        <w:sz w:val="28"/>
      </w:rPr>
      <w:t xml:space="preserve">Healthy </w:t>
    </w:r>
    <w:r w:rsidR="00664BDF">
      <w:rPr>
        <w:rFonts w:cstheme="minorHAnsi"/>
        <w:b/>
        <w:sz w:val="28"/>
      </w:rPr>
      <w:t>Tots</w:t>
    </w:r>
    <w:r w:rsidR="00403102" w:rsidRPr="00821438">
      <w:rPr>
        <w:rFonts w:cstheme="minorHAnsi"/>
        <w:b/>
        <w:sz w:val="28"/>
      </w:rPr>
      <w:t xml:space="preserve"> </w:t>
    </w:r>
    <w:r w:rsidR="00403102">
      <w:rPr>
        <w:rFonts w:cstheme="minorHAnsi"/>
        <w:b/>
        <w:sz w:val="28"/>
      </w:rPr>
      <w:t>Checklist</w:t>
    </w:r>
    <w:r w:rsidR="001052DB">
      <w:rPr>
        <w:rFonts w:cstheme="minorHAnsi"/>
        <w:b/>
        <w:sz w:val="28"/>
      </w:rPr>
      <w:t xml:space="preserve"> – 2023-2025</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57A"/>
    <w:multiLevelType w:val="multilevel"/>
    <w:tmpl w:val="E2DCC3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27B9E"/>
    <w:multiLevelType w:val="hybridMultilevel"/>
    <w:tmpl w:val="1EBEA18A"/>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75B3"/>
    <w:multiLevelType w:val="multilevel"/>
    <w:tmpl w:val="53C885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D549E"/>
    <w:multiLevelType w:val="multilevel"/>
    <w:tmpl w:val="366088A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225727E5"/>
    <w:multiLevelType w:val="multilevel"/>
    <w:tmpl w:val="B8AC3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76327F"/>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147C3"/>
    <w:multiLevelType w:val="multilevel"/>
    <w:tmpl w:val="366088A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7" w15:restartNumberingAfterBreak="0">
    <w:nsid w:val="243D0369"/>
    <w:multiLevelType w:val="multilevel"/>
    <w:tmpl w:val="10D2C1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317BE7"/>
    <w:multiLevelType w:val="multilevel"/>
    <w:tmpl w:val="4356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AB1D2D"/>
    <w:multiLevelType w:val="hybridMultilevel"/>
    <w:tmpl w:val="7BEE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A52AB"/>
    <w:multiLevelType w:val="multilevel"/>
    <w:tmpl w:val="3C8E979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6758CD"/>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B0F9D"/>
    <w:multiLevelType w:val="multilevel"/>
    <w:tmpl w:val="4CDC06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9311D2"/>
    <w:multiLevelType w:val="multilevel"/>
    <w:tmpl w:val="C2D061A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5E331262"/>
    <w:multiLevelType w:val="hybridMultilevel"/>
    <w:tmpl w:val="7BEE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9141D"/>
    <w:multiLevelType w:val="hybridMultilevel"/>
    <w:tmpl w:val="B9C66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676667"/>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F719A"/>
    <w:multiLevelType w:val="multilevel"/>
    <w:tmpl w:val="F3EEBB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D36B73"/>
    <w:multiLevelType w:val="multilevel"/>
    <w:tmpl w:val="DC24EF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22407B"/>
    <w:multiLevelType w:val="multilevel"/>
    <w:tmpl w:val="06C02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D42168"/>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F5AB3"/>
    <w:multiLevelType w:val="hybridMultilevel"/>
    <w:tmpl w:val="77D4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475789">
    <w:abstractNumId w:val="8"/>
  </w:num>
  <w:num w:numId="2" w16cid:durableId="1193304496">
    <w:abstractNumId w:val="3"/>
  </w:num>
  <w:num w:numId="3" w16cid:durableId="1506046076">
    <w:abstractNumId w:val="7"/>
  </w:num>
  <w:num w:numId="4" w16cid:durableId="1908762958">
    <w:abstractNumId w:val="13"/>
  </w:num>
  <w:num w:numId="5" w16cid:durableId="1026906345">
    <w:abstractNumId w:val="0"/>
  </w:num>
  <w:num w:numId="6" w16cid:durableId="1603149356">
    <w:abstractNumId w:val="17"/>
  </w:num>
  <w:num w:numId="7" w16cid:durableId="1101954552">
    <w:abstractNumId w:val="1"/>
  </w:num>
  <w:num w:numId="8" w16cid:durableId="263735651">
    <w:abstractNumId w:val="15"/>
  </w:num>
  <w:num w:numId="9" w16cid:durableId="167062865">
    <w:abstractNumId w:val="14"/>
  </w:num>
  <w:num w:numId="10" w16cid:durableId="1190492812">
    <w:abstractNumId w:val="9"/>
  </w:num>
  <w:num w:numId="11" w16cid:durableId="896670830">
    <w:abstractNumId w:val="19"/>
  </w:num>
  <w:num w:numId="12" w16cid:durableId="2132897212">
    <w:abstractNumId w:val="6"/>
  </w:num>
  <w:num w:numId="13" w16cid:durableId="1421027775">
    <w:abstractNumId w:val="4"/>
  </w:num>
  <w:num w:numId="14" w16cid:durableId="686755140">
    <w:abstractNumId w:val="21"/>
  </w:num>
  <w:num w:numId="15" w16cid:durableId="680014975">
    <w:abstractNumId w:val="5"/>
  </w:num>
  <w:num w:numId="16" w16cid:durableId="1599755299">
    <w:abstractNumId w:val="16"/>
  </w:num>
  <w:num w:numId="17" w16cid:durableId="51201830">
    <w:abstractNumId w:val="11"/>
  </w:num>
  <w:num w:numId="18" w16cid:durableId="710808708">
    <w:abstractNumId w:val="20"/>
  </w:num>
  <w:num w:numId="19" w16cid:durableId="1444618221">
    <w:abstractNumId w:val="10"/>
  </w:num>
  <w:num w:numId="20" w16cid:durableId="895315346">
    <w:abstractNumId w:val="2"/>
  </w:num>
  <w:num w:numId="21" w16cid:durableId="439181048">
    <w:abstractNumId w:val="12"/>
  </w:num>
  <w:num w:numId="22" w16cid:durableId="1601699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E8"/>
    <w:rsid w:val="000202B2"/>
    <w:rsid w:val="00037A5D"/>
    <w:rsid w:val="000556DF"/>
    <w:rsid w:val="001052DB"/>
    <w:rsid w:val="00110002"/>
    <w:rsid w:val="00126B1E"/>
    <w:rsid w:val="001A582D"/>
    <w:rsid w:val="00205AFD"/>
    <w:rsid w:val="00233444"/>
    <w:rsid w:val="002C4645"/>
    <w:rsid w:val="002E2C12"/>
    <w:rsid w:val="002F256E"/>
    <w:rsid w:val="0033546D"/>
    <w:rsid w:val="00403102"/>
    <w:rsid w:val="00511F46"/>
    <w:rsid w:val="00552A81"/>
    <w:rsid w:val="00563160"/>
    <w:rsid w:val="005D5FE8"/>
    <w:rsid w:val="006067F4"/>
    <w:rsid w:val="006227A1"/>
    <w:rsid w:val="0063249C"/>
    <w:rsid w:val="00664BDF"/>
    <w:rsid w:val="006C0029"/>
    <w:rsid w:val="006F6B22"/>
    <w:rsid w:val="00763A7B"/>
    <w:rsid w:val="007A48C8"/>
    <w:rsid w:val="00821438"/>
    <w:rsid w:val="008463C2"/>
    <w:rsid w:val="00851AA4"/>
    <w:rsid w:val="008D0079"/>
    <w:rsid w:val="008E119D"/>
    <w:rsid w:val="00914819"/>
    <w:rsid w:val="00941A09"/>
    <w:rsid w:val="00965F79"/>
    <w:rsid w:val="00A11EED"/>
    <w:rsid w:val="00AC7957"/>
    <w:rsid w:val="00B33A03"/>
    <w:rsid w:val="00BA05EA"/>
    <w:rsid w:val="00C46806"/>
    <w:rsid w:val="00D370EF"/>
    <w:rsid w:val="00D95D93"/>
    <w:rsid w:val="00ED757E"/>
    <w:rsid w:val="00EF7EDD"/>
    <w:rsid w:val="00FB30FA"/>
    <w:rsid w:val="05AF51AF"/>
    <w:rsid w:val="07CC9B1E"/>
    <w:rsid w:val="08E6F271"/>
    <w:rsid w:val="0BB1FB97"/>
    <w:rsid w:val="0C1E9333"/>
    <w:rsid w:val="0E06EE19"/>
    <w:rsid w:val="0E4BA685"/>
    <w:rsid w:val="1E542D7B"/>
    <w:rsid w:val="1F744545"/>
    <w:rsid w:val="22E49DE1"/>
    <w:rsid w:val="26B633D9"/>
    <w:rsid w:val="334E7439"/>
    <w:rsid w:val="341BE238"/>
    <w:rsid w:val="3482B858"/>
    <w:rsid w:val="35BB1FE5"/>
    <w:rsid w:val="3B8E8DEF"/>
    <w:rsid w:val="3D2A5E50"/>
    <w:rsid w:val="3F7099FF"/>
    <w:rsid w:val="41481303"/>
    <w:rsid w:val="434551AA"/>
    <w:rsid w:val="467970A1"/>
    <w:rsid w:val="56927C48"/>
    <w:rsid w:val="5B5332F1"/>
    <w:rsid w:val="63F2DF11"/>
    <w:rsid w:val="66EEAB33"/>
    <w:rsid w:val="688A7B94"/>
    <w:rsid w:val="6BC21C56"/>
    <w:rsid w:val="6D41A1BB"/>
    <w:rsid w:val="6E4F51CA"/>
    <w:rsid w:val="6FC675DB"/>
    <w:rsid w:val="735B7AC7"/>
    <w:rsid w:val="765A63AF"/>
    <w:rsid w:val="7B47A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58A27"/>
  <w15:chartTrackingRefBased/>
  <w15:docId w15:val="{44ADA7EA-4D09-48FB-B9E5-DE7C931E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2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5F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5FE8"/>
    <w:rPr>
      <w:color w:val="0000FF"/>
      <w:u w:val="single"/>
    </w:rPr>
  </w:style>
  <w:style w:type="paragraph" w:styleId="NormalWeb">
    <w:name w:val="Normal (Web)"/>
    <w:basedOn w:val="Normal"/>
    <w:uiPriority w:val="99"/>
    <w:semiHidden/>
    <w:unhideWhenUsed/>
    <w:rsid w:val="005D5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D5FE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11EED"/>
    <w:pPr>
      <w:ind w:left="720"/>
      <w:contextualSpacing/>
    </w:pPr>
  </w:style>
  <w:style w:type="paragraph" w:styleId="Header">
    <w:name w:val="header"/>
    <w:basedOn w:val="Normal"/>
    <w:link w:val="HeaderChar"/>
    <w:uiPriority w:val="99"/>
    <w:unhideWhenUsed/>
    <w:rsid w:val="00403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102"/>
  </w:style>
  <w:style w:type="paragraph" w:styleId="Footer">
    <w:name w:val="footer"/>
    <w:basedOn w:val="Normal"/>
    <w:link w:val="FooterChar"/>
    <w:uiPriority w:val="99"/>
    <w:unhideWhenUsed/>
    <w:rsid w:val="00403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102"/>
  </w:style>
  <w:style w:type="paragraph" w:styleId="NoSpacing">
    <w:name w:val="No Spacing"/>
    <w:uiPriority w:val="1"/>
    <w:qFormat/>
    <w:rsid w:val="00037A5D"/>
    <w:pPr>
      <w:spacing w:after="0" w:line="240" w:lineRule="auto"/>
    </w:pPr>
  </w:style>
  <w:style w:type="paragraph" w:styleId="BalloonText">
    <w:name w:val="Balloon Text"/>
    <w:basedOn w:val="Normal"/>
    <w:link w:val="BalloonTextChar"/>
    <w:uiPriority w:val="99"/>
    <w:semiHidden/>
    <w:unhideWhenUsed/>
    <w:rsid w:val="0066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DF"/>
    <w:rPr>
      <w:rFonts w:ascii="Segoe UI" w:hAnsi="Segoe UI" w:cs="Segoe UI"/>
      <w:sz w:val="18"/>
      <w:szCs w:val="18"/>
    </w:rPr>
  </w:style>
  <w:style w:type="character" w:customStyle="1" w:styleId="Heading1Char">
    <w:name w:val="Heading 1 Char"/>
    <w:basedOn w:val="DefaultParagraphFont"/>
    <w:link w:val="Heading1"/>
    <w:uiPriority w:val="9"/>
    <w:rsid w:val="000202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2467">
      <w:bodyDiv w:val="1"/>
      <w:marLeft w:val="0"/>
      <w:marRight w:val="0"/>
      <w:marTop w:val="0"/>
      <w:marBottom w:val="0"/>
      <w:divBdr>
        <w:top w:val="none" w:sz="0" w:space="0" w:color="auto"/>
        <w:left w:val="none" w:sz="0" w:space="0" w:color="auto"/>
        <w:bottom w:val="none" w:sz="0" w:space="0" w:color="auto"/>
        <w:right w:val="none" w:sz="0" w:space="0" w:color="auto"/>
      </w:divBdr>
    </w:div>
    <w:div w:id="782845305">
      <w:bodyDiv w:val="1"/>
      <w:marLeft w:val="0"/>
      <w:marRight w:val="0"/>
      <w:marTop w:val="0"/>
      <w:marBottom w:val="0"/>
      <w:divBdr>
        <w:top w:val="none" w:sz="0" w:space="0" w:color="auto"/>
        <w:left w:val="none" w:sz="0" w:space="0" w:color="auto"/>
        <w:bottom w:val="none" w:sz="0" w:space="0" w:color="auto"/>
        <w:right w:val="none" w:sz="0" w:space="0" w:color="auto"/>
      </w:divBdr>
    </w:div>
    <w:div w:id="1131366719">
      <w:bodyDiv w:val="1"/>
      <w:marLeft w:val="0"/>
      <w:marRight w:val="0"/>
      <w:marTop w:val="0"/>
      <w:marBottom w:val="0"/>
      <w:divBdr>
        <w:top w:val="none" w:sz="0" w:space="0" w:color="auto"/>
        <w:left w:val="none" w:sz="0" w:space="0" w:color="auto"/>
        <w:bottom w:val="none" w:sz="0" w:space="0" w:color="auto"/>
        <w:right w:val="none" w:sz="0" w:space="0" w:color="auto"/>
      </w:divBdr>
    </w:div>
    <w:div w:id="1393500066">
      <w:bodyDiv w:val="1"/>
      <w:marLeft w:val="0"/>
      <w:marRight w:val="0"/>
      <w:marTop w:val="0"/>
      <w:marBottom w:val="0"/>
      <w:divBdr>
        <w:top w:val="none" w:sz="0" w:space="0" w:color="auto"/>
        <w:left w:val="none" w:sz="0" w:space="0" w:color="auto"/>
        <w:bottom w:val="none" w:sz="0" w:space="0" w:color="auto"/>
        <w:right w:val="none" w:sz="0" w:space="0" w:color="auto"/>
      </w:divBdr>
    </w:div>
    <w:div w:id="1405880247">
      <w:bodyDiv w:val="1"/>
      <w:marLeft w:val="0"/>
      <w:marRight w:val="0"/>
      <w:marTop w:val="0"/>
      <w:marBottom w:val="0"/>
      <w:divBdr>
        <w:top w:val="none" w:sz="0" w:space="0" w:color="auto"/>
        <w:left w:val="none" w:sz="0" w:space="0" w:color="auto"/>
        <w:bottom w:val="none" w:sz="0" w:space="0" w:color="auto"/>
        <w:right w:val="none" w:sz="0" w:space="0" w:color="auto"/>
      </w:divBdr>
    </w:div>
    <w:div w:id="1812360412">
      <w:bodyDiv w:val="1"/>
      <w:marLeft w:val="0"/>
      <w:marRight w:val="0"/>
      <w:marTop w:val="0"/>
      <w:marBottom w:val="0"/>
      <w:divBdr>
        <w:top w:val="none" w:sz="0" w:space="0" w:color="auto"/>
        <w:left w:val="none" w:sz="0" w:space="0" w:color="auto"/>
        <w:bottom w:val="none" w:sz="0" w:space="0" w:color="auto"/>
        <w:right w:val="none" w:sz="0" w:space="0" w:color="auto"/>
      </w:divBdr>
    </w:div>
    <w:div w:id="19103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e0d8e1-262e-4aa9-9a95-88348cb37c1e">
      <Terms xmlns="http://schemas.microsoft.com/office/infopath/2007/PartnerControls"/>
    </lcf76f155ced4ddcb4097134ff3c332f>
    <TaxCatchAll xmlns="879cc30a-4158-49c5-9cb2-e61862cf406e" xsi:nil="true"/>
    <SharedWithUsers xmlns="5a0af676-4b8a-431e-bf21-8e5f9fe46ab6">
      <UserInfo>
        <DisplayName>Tracey Smith (Health Improvement)</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D3E270568FA4FBA9E54A233775AA0" ma:contentTypeVersion="18" ma:contentTypeDescription="Create a new document." ma:contentTypeScope="" ma:versionID="c6d7c31ffe16b921f0abfdcc889899fe">
  <xsd:schema xmlns:xsd="http://www.w3.org/2001/XMLSchema" xmlns:xs="http://www.w3.org/2001/XMLSchema" xmlns:p="http://schemas.microsoft.com/office/2006/metadata/properties" xmlns:ns2="88e0d8e1-262e-4aa9-9a95-88348cb37c1e" xmlns:ns3="5a0af676-4b8a-431e-bf21-8e5f9fe46ab6" xmlns:ns4="879cc30a-4158-49c5-9cb2-e61862cf406e" targetNamespace="http://schemas.microsoft.com/office/2006/metadata/properties" ma:root="true" ma:fieldsID="b77ca6516023cbb01813677909fb3e85" ns2:_="" ns3:_="" ns4:_="">
    <xsd:import namespace="88e0d8e1-262e-4aa9-9a95-88348cb37c1e"/>
    <xsd:import namespace="5a0af676-4b8a-431e-bf21-8e5f9fe46ab6"/>
    <xsd:import namespace="879cc30a-4158-49c5-9cb2-e61862cf40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0d8e1-262e-4aa9-9a95-88348cb37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af676-4b8a-431e-bf21-8e5f9fe46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1064f-a346-4633-9a83-19bae2cce181}" ma:internalName="TaxCatchAll" ma:showField="CatchAllData" ma:web="5a0af676-4b8a-431e-bf21-8e5f9fe46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0B599-0DE7-4F1E-B620-FEEA1166E333}">
  <ds:schemaRefs>
    <ds:schemaRef ds:uri="http://schemas.microsoft.com/office/2006/metadata/properties"/>
    <ds:schemaRef ds:uri="http://schemas.microsoft.com/office/infopath/2007/PartnerControls"/>
    <ds:schemaRef ds:uri="88e0d8e1-262e-4aa9-9a95-88348cb37c1e"/>
    <ds:schemaRef ds:uri="879cc30a-4158-49c5-9cb2-e61862cf406e"/>
    <ds:schemaRef ds:uri="5a0af676-4b8a-431e-bf21-8e5f9fe46ab6"/>
  </ds:schemaRefs>
</ds:datastoreItem>
</file>

<file path=customXml/itemProps2.xml><?xml version="1.0" encoding="utf-8"?>
<ds:datastoreItem xmlns:ds="http://schemas.openxmlformats.org/officeDocument/2006/customXml" ds:itemID="{32A32043-5350-42F9-8B5C-D90E73D0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0d8e1-262e-4aa9-9a95-88348cb37c1e"/>
    <ds:schemaRef ds:uri="5a0af676-4b8a-431e-bf21-8e5f9fe46ab6"/>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599FB-B3A0-49F4-8DF2-C254DB6C5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2387</Words>
  <Characters>13612</Characters>
  <Application>Microsoft Office Word</Application>
  <DocSecurity>0</DocSecurity>
  <Lines>113</Lines>
  <Paragraphs>31</Paragraphs>
  <ScaleCrop>false</ScaleCrop>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showard</dc:creator>
  <cp:keywords/>
  <dc:description/>
  <cp:lastModifiedBy>Francesca Barney</cp:lastModifiedBy>
  <cp:revision>2</cp:revision>
  <dcterms:created xsi:type="dcterms:W3CDTF">2024-01-25T14:42:00Z</dcterms:created>
  <dcterms:modified xsi:type="dcterms:W3CDTF">2024-01-25T14:42:00Z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0x010100EF3D3E270568FA4FBA9E54A233775AA0</vt:lpwstr>
  </property>
  <property fmtid="{D5CDD505-2E9C-101B-9397-08002B2CF9AE}" pid="3" name="MediaServiceImageTags">
    <vt:lpwstr/>
  </property>
</Properties>
</file>